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EA" w:rsidRPr="00D55307" w:rsidRDefault="00B152EA" w:rsidP="003C664A">
      <w:pPr>
        <w:tabs>
          <w:tab w:val="left" w:pos="2694"/>
        </w:tabs>
        <w:spacing w:after="0" w:line="360" w:lineRule="auto"/>
        <w:ind w:firstLine="567"/>
        <w:contextualSpacing/>
        <w:jc w:val="center"/>
        <w:rPr>
          <w:rFonts w:ascii="Times New Roman" w:hAnsi="Times New Roman" w:cs="Times New Roman"/>
          <w:b/>
          <w:sz w:val="28"/>
          <w:szCs w:val="28"/>
          <w:lang w:val="uk-UA"/>
        </w:rPr>
      </w:pPr>
      <w:r w:rsidRPr="00D55307">
        <w:rPr>
          <w:rFonts w:ascii="Times New Roman" w:hAnsi="Times New Roman" w:cs="Times New Roman"/>
          <w:b/>
          <w:sz w:val="28"/>
          <w:szCs w:val="28"/>
          <w:lang w:val="uk-UA"/>
        </w:rPr>
        <w:t>СИНТЕЗ І ВЛАСТИВОСТІ ПІРИМІДИНУ ТА ЙОГО ПОХІДНИХ</w:t>
      </w:r>
    </w:p>
    <w:p w:rsidR="00B152EA" w:rsidRPr="00D55307" w:rsidRDefault="0043461C" w:rsidP="003C664A">
      <w:pPr>
        <w:tabs>
          <w:tab w:val="left" w:pos="2694"/>
        </w:tabs>
        <w:spacing w:after="0" w:line="360" w:lineRule="auto"/>
        <w:ind w:firstLine="567"/>
        <w:contextualSpacing/>
        <w:jc w:val="both"/>
        <w:rPr>
          <w:rFonts w:ascii="Times New Roman" w:hAnsi="Times New Roman" w:cs="Times New Roman"/>
          <w:b/>
          <w:sz w:val="28"/>
          <w:szCs w:val="28"/>
          <w:lang w:val="uk-UA"/>
        </w:rPr>
      </w:pPr>
      <w:r w:rsidRPr="00D55307">
        <w:rPr>
          <w:rFonts w:ascii="Times New Roman" w:hAnsi="Times New Roman" w:cs="Times New Roman"/>
          <w:b/>
          <w:sz w:val="28"/>
          <w:szCs w:val="28"/>
          <w:lang w:val="uk-UA"/>
        </w:rPr>
        <w:t>1.1</w:t>
      </w:r>
      <w:r w:rsidR="00063F61" w:rsidRPr="00D55307">
        <w:rPr>
          <w:rFonts w:ascii="Times New Roman" w:hAnsi="Times New Roman" w:cs="Times New Roman"/>
          <w:b/>
          <w:sz w:val="28"/>
          <w:szCs w:val="28"/>
          <w:lang w:val="uk-UA"/>
        </w:rPr>
        <w:t>.</w:t>
      </w:r>
      <w:r w:rsidRPr="00D55307">
        <w:rPr>
          <w:rFonts w:ascii="Times New Roman" w:hAnsi="Times New Roman" w:cs="Times New Roman"/>
          <w:sz w:val="28"/>
          <w:szCs w:val="28"/>
          <w:lang w:val="uk-UA"/>
        </w:rPr>
        <w:t xml:space="preserve"> </w:t>
      </w:r>
      <w:r w:rsidRPr="00D55307">
        <w:rPr>
          <w:rFonts w:ascii="Times New Roman" w:hAnsi="Times New Roman" w:cs="Times New Roman"/>
          <w:b/>
          <w:sz w:val="28"/>
          <w:szCs w:val="28"/>
          <w:lang w:val="uk-UA"/>
        </w:rPr>
        <w:t xml:space="preserve">Синтез похідних </w:t>
      </w:r>
      <w:proofErr w:type="spellStart"/>
      <w:r w:rsidRPr="00D55307">
        <w:rPr>
          <w:rFonts w:ascii="Times New Roman" w:hAnsi="Times New Roman" w:cs="Times New Roman"/>
          <w:b/>
          <w:sz w:val="28"/>
          <w:szCs w:val="28"/>
          <w:lang w:val="uk-UA"/>
        </w:rPr>
        <w:t>піримідину</w:t>
      </w:r>
      <w:proofErr w:type="spellEnd"/>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Піримідин</w:t>
      </w:r>
      <w:proofErr w:type="spellEnd"/>
      <w:r w:rsidRPr="00D55307">
        <w:rPr>
          <w:rFonts w:ascii="Times New Roman" w:hAnsi="Times New Roman" w:cs="Times New Roman"/>
          <w:sz w:val="28"/>
          <w:szCs w:val="28"/>
          <w:lang w:val="uk-UA"/>
        </w:rPr>
        <w:t xml:space="preserve"> є дуже важливим </w:t>
      </w:r>
      <w:proofErr w:type="spellStart"/>
      <w:r w:rsidRPr="00D55307">
        <w:rPr>
          <w:rFonts w:ascii="Times New Roman" w:hAnsi="Times New Roman" w:cs="Times New Roman"/>
          <w:sz w:val="28"/>
          <w:szCs w:val="28"/>
          <w:lang w:val="uk-UA"/>
        </w:rPr>
        <w:t>гетероциклом</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Піримідинові</w:t>
      </w:r>
      <w:proofErr w:type="spellEnd"/>
      <w:r w:rsidRPr="00D55307">
        <w:rPr>
          <w:rFonts w:ascii="Times New Roman" w:hAnsi="Times New Roman" w:cs="Times New Roman"/>
          <w:sz w:val="28"/>
          <w:szCs w:val="28"/>
          <w:lang w:val="uk-UA"/>
        </w:rPr>
        <w:t xml:space="preserve"> структури, на ряду з похідними пурину входять до с</w:t>
      </w:r>
      <w:r w:rsidR="00CE5947" w:rsidRPr="00D55307">
        <w:rPr>
          <w:rFonts w:ascii="Times New Roman" w:hAnsi="Times New Roman" w:cs="Times New Roman"/>
          <w:sz w:val="28"/>
          <w:szCs w:val="28"/>
          <w:lang w:val="uk-UA"/>
        </w:rPr>
        <w:t>кладу життєво важливих для будь-</w:t>
      </w:r>
      <w:r w:rsidRPr="00D55307">
        <w:rPr>
          <w:rFonts w:ascii="Times New Roman" w:hAnsi="Times New Roman" w:cs="Times New Roman"/>
          <w:sz w:val="28"/>
          <w:szCs w:val="28"/>
          <w:lang w:val="uk-UA"/>
        </w:rPr>
        <w:t xml:space="preserve">якого організму нуклеїнових кислот, пов’язаних з синтезом білка в клітині. </w:t>
      </w:r>
      <w:proofErr w:type="spellStart"/>
      <w:r w:rsidRPr="00D55307">
        <w:rPr>
          <w:rFonts w:ascii="Times New Roman" w:hAnsi="Times New Roman" w:cs="Times New Roman"/>
          <w:sz w:val="28"/>
          <w:szCs w:val="28"/>
          <w:lang w:val="uk-UA"/>
        </w:rPr>
        <w:t>Піримідин</w:t>
      </w:r>
      <w:proofErr w:type="spellEnd"/>
      <w:r w:rsidR="008822D0"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w:t>
      </w:r>
      <w:proofErr w:type="spellStart"/>
      <w:r w:rsidRPr="00D55307">
        <w:rPr>
          <w:rFonts w:ascii="Times New Roman" w:hAnsi="Times New Roman" w:cs="Times New Roman"/>
          <w:sz w:val="28"/>
          <w:szCs w:val="28"/>
          <w:lang w:val="uk-UA"/>
        </w:rPr>
        <w:t>Т</w:t>
      </w:r>
      <w:r w:rsidRPr="00D55307">
        <w:rPr>
          <w:rFonts w:ascii="Times New Roman" w:hAnsi="Times New Roman" w:cs="Times New Roman"/>
          <w:sz w:val="28"/>
          <w:szCs w:val="28"/>
          <w:vertAlign w:val="subscript"/>
          <w:lang w:val="uk-UA"/>
        </w:rPr>
        <w:t>пл</w:t>
      </w:r>
      <w:proofErr w:type="spellEnd"/>
      <w:r w:rsidRPr="00D55307">
        <w:rPr>
          <w:rFonts w:ascii="Times New Roman" w:hAnsi="Times New Roman" w:cs="Times New Roman"/>
          <w:sz w:val="28"/>
          <w:szCs w:val="28"/>
          <w:vertAlign w:val="subscript"/>
          <w:lang w:val="uk-UA"/>
        </w:rPr>
        <w:t xml:space="preserve">. </w:t>
      </w:r>
      <w:r w:rsidRPr="00D55307">
        <w:rPr>
          <w:rFonts w:ascii="Times New Roman" w:hAnsi="Times New Roman" w:cs="Times New Roman"/>
          <w:sz w:val="28"/>
          <w:szCs w:val="28"/>
          <w:lang w:val="uk-UA"/>
        </w:rPr>
        <w:t>21</w:t>
      </w:r>
      <w:r w:rsidRPr="00D55307">
        <w:rPr>
          <w:rFonts w:ascii="Times New Roman" w:hAnsi="Times New Roman" w:cs="Times New Roman"/>
          <w:sz w:val="28"/>
          <w:szCs w:val="28"/>
          <w:vertAlign w:val="superscript"/>
          <w:lang w:val="uk-UA"/>
        </w:rPr>
        <w:t xml:space="preserve">0 </w:t>
      </w:r>
      <w:r w:rsidRPr="00D55307">
        <w:rPr>
          <w:rFonts w:ascii="Times New Roman" w:hAnsi="Times New Roman" w:cs="Times New Roman"/>
          <w:sz w:val="28"/>
          <w:szCs w:val="28"/>
          <w:lang w:val="uk-UA"/>
        </w:rPr>
        <w:t xml:space="preserve">С; </w:t>
      </w:r>
      <w:proofErr w:type="spellStart"/>
      <w:r w:rsidRPr="00D55307">
        <w:rPr>
          <w:rFonts w:ascii="Times New Roman" w:hAnsi="Times New Roman" w:cs="Times New Roman"/>
          <w:sz w:val="28"/>
          <w:szCs w:val="28"/>
          <w:lang w:val="uk-UA"/>
        </w:rPr>
        <w:t>Т</w:t>
      </w:r>
      <w:r w:rsidRPr="00D55307">
        <w:rPr>
          <w:rFonts w:ascii="Times New Roman" w:hAnsi="Times New Roman" w:cs="Times New Roman"/>
          <w:sz w:val="28"/>
          <w:szCs w:val="28"/>
          <w:vertAlign w:val="subscript"/>
          <w:lang w:val="uk-UA"/>
        </w:rPr>
        <w:t>кип</w:t>
      </w:r>
      <w:proofErr w:type="spellEnd"/>
      <w:r w:rsidRPr="00D55307">
        <w:rPr>
          <w:rFonts w:ascii="Times New Roman" w:hAnsi="Times New Roman" w:cs="Times New Roman"/>
          <w:sz w:val="28"/>
          <w:szCs w:val="28"/>
          <w:vertAlign w:val="subscript"/>
          <w:lang w:val="uk-UA"/>
        </w:rPr>
        <w:t xml:space="preserve">. </w:t>
      </w:r>
      <w:r w:rsidRPr="00D55307">
        <w:rPr>
          <w:rFonts w:ascii="Times New Roman" w:hAnsi="Times New Roman" w:cs="Times New Roman"/>
          <w:sz w:val="28"/>
          <w:szCs w:val="28"/>
          <w:lang w:val="uk-UA"/>
        </w:rPr>
        <w:t>124</w:t>
      </w:r>
      <w:r w:rsidRPr="00D55307">
        <w:rPr>
          <w:rFonts w:ascii="Times New Roman" w:hAnsi="Times New Roman" w:cs="Times New Roman"/>
          <w:sz w:val="28"/>
          <w:szCs w:val="28"/>
          <w:vertAlign w:val="superscript"/>
          <w:lang w:val="uk-UA"/>
        </w:rPr>
        <w:t xml:space="preserve">0 </w:t>
      </w:r>
      <w:r w:rsidRPr="00D55307">
        <w:rPr>
          <w:rFonts w:ascii="Times New Roman" w:hAnsi="Times New Roman" w:cs="Times New Roman"/>
          <w:sz w:val="28"/>
          <w:szCs w:val="28"/>
          <w:lang w:val="uk-UA"/>
        </w:rPr>
        <w:t xml:space="preserve">С; легко розчинний у воді), </w:t>
      </w:r>
      <w:r w:rsidR="00CE5947" w:rsidRPr="00D55307">
        <w:rPr>
          <w:rFonts w:ascii="Times New Roman" w:hAnsi="Times New Roman" w:cs="Times New Roman"/>
          <w:sz w:val="28"/>
          <w:szCs w:val="28"/>
          <w:lang w:val="uk-UA"/>
        </w:rPr>
        <w:t>не дає</w:t>
      </w:r>
      <w:r w:rsidRPr="00D55307">
        <w:rPr>
          <w:rFonts w:ascii="Times New Roman" w:hAnsi="Times New Roman" w:cs="Times New Roman"/>
          <w:sz w:val="28"/>
          <w:szCs w:val="28"/>
          <w:lang w:val="uk-UA"/>
        </w:rPr>
        <w:t xml:space="preserve"> лужної реакції, утворює солі з сильними кислотами</w:t>
      </w:r>
      <w:r w:rsidR="0043481D" w:rsidRPr="00D55307">
        <w:rPr>
          <w:rFonts w:ascii="Times New Roman" w:hAnsi="Times New Roman" w:cs="Times New Roman"/>
          <w:sz w:val="28"/>
          <w:szCs w:val="28"/>
        </w:rPr>
        <w:t xml:space="preserve"> [1]</w:t>
      </w:r>
      <w:r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Стратегія синтезу вкл</w:t>
      </w:r>
      <w:r w:rsidR="00CE5947" w:rsidRPr="00D55307">
        <w:rPr>
          <w:rFonts w:ascii="Times New Roman" w:hAnsi="Times New Roman" w:cs="Times New Roman"/>
          <w:sz w:val="28"/>
          <w:szCs w:val="28"/>
          <w:lang w:val="uk-UA"/>
        </w:rPr>
        <w:t>ючає чотири основних напрямки, за</w:t>
      </w:r>
      <w:r w:rsidRPr="00D55307">
        <w:rPr>
          <w:rFonts w:ascii="Times New Roman" w:hAnsi="Times New Roman" w:cs="Times New Roman"/>
          <w:sz w:val="28"/>
          <w:szCs w:val="28"/>
          <w:lang w:val="uk-UA"/>
        </w:rPr>
        <w:t>снованих на конденсації двох фрагментів, як показано на рис. 1.1.</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1287"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58.2pt" o:ole="">
            <v:imagedata r:id="rId9" o:title=""/>
          </v:shape>
          <o:OLEObject Type="Embed" ProgID="ChemDraw.Document.5.0" ShapeID="_x0000_i1025" DrawAspect="Content" ObjectID="_1645599116" r:id="rId10"/>
        </w:object>
      </w:r>
      <w:r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rPr>
        <w:object w:dxaOrig="1287" w:dyaOrig="1468">
          <v:shape id="_x0000_i1026" type="#_x0000_t75" style="width:52.1pt;height:58.2pt" o:ole="">
            <v:imagedata r:id="rId11" o:title=""/>
          </v:shape>
          <o:OLEObject Type="Embed" ProgID="ChemDraw.Document.5.0" ShapeID="_x0000_i1026" DrawAspect="Content" ObjectID="_1645599117" r:id="rId12"/>
        </w:object>
      </w:r>
      <w:r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rPr>
        <w:object w:dxaOrig="1287" w:dyaOrig="1468">
          <v:shape id="_x0000_i1027" type="#_x0000_t75" style="width:55.15pt;height:63.55pt" o:ole="">
            <v:imagedata r:id="rId13" o:title=""/>
          </v:shape>
          <o:OLEObject Type="Embed" ProgID="ChemDraw.Document.5.0" ShapeID="_x0000_i1027" DrawAspect="Content" ObjectID="_1645599118" r:id="rId14"/>
        </w:object>
      </w:r>
      <w:r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rPr>
        <w:object w:dxaOrig="1287" w:dyaOrig="1468">
          <v:shape id="_x0000_i1028" type="#_x0000_t75" style="width:52.1pt;height:58.2pt" o:ole="">
            <v:imagedata r:id="rId15" o:title=""/>
          </v:shape>
          <o:OLEObject Type="Embed" ProgID="ChemDraw.Document.5.0" ShapeID="_x0000_i1028" DrawAspect="Content" ObjectID="_1645599119" r:id="rId16"/>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А                     Б                      В                       Г</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Рис. 1.1. Напрямки синтезу похідних </w:t>
      </w:r>
      <w:proofErr w:type="spellStart"/>
      <w:r w:rsidRPr="00D55307">
        <w:rPr>
          <w:rFonts w:ascii="Times New Roman" w:hAnsi="Times New Roman" w:cs="Times New Roman"/>
          <w:sz w:val="28"/>
          <w:szCs w:val="28"/>
          <w:lang w:val="uk-UA"/>
        </w:rPr>
        <w:t>піримідину</w:t>
      </w:r>
      <w:proofErr w:type="spellEnd"/>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Найчастіше застосовують шлях що представлений символікою (А),</w:t>
      </w:r>
      <w:r w:rsidR="00CE5947"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 xml:space="preserve">тобто конденсацію ланки з трьох атомів Карбону з фрагментом </w:t>
      </w:r>
      <w:r w:rsidRPr="00D55307">
        <w:rPr>
          <w:rFonts w:ascii="Times New Roman" w:hAnsi="Times New Roman" w:cs="Times New Roman"/>
          <w:sz w:val="28"/>
          <w:szCs w:val="28"/>
          <w:lang w:val="en-US"/>
        </w:rPr>
        <w:t>N</w:t>
      </w:r>
      <w:r w:rsidRPr="00D55307">
        <w:rPr>
          <w:rFonts w:ascii="Times New Roman" w:hAnsi="Times New Roman" w:cs="Times New Roman"/>
          <w:sz w:val="28"/>
          <w:szCs w:val="28"/>
          <w:lang w:val="uk-UA"/>
        </w:rPr>
        <w:t>-</w:t>
      </w:r>
      <w:r w:rsidRPr="00D55307">
        <w:rPr>
          <w:rFonts w:ascii="Times New Roman" w:hAnsi="Times New Roman" w:cs="Times New Roman"/>
          <w:sz w:val="28"/>
          <w:szCs w:val="28"/>
          <w:lang w:val="en-US"/>
        </w:rPr>
        <w:t>C</w:t>
      </w:r>
      <w:r w:rsidRPr="00D55307">
        <w:rPr>
          <w:rFonts w:ascii="Times New Roman" w:hAnsi="Times New Roman" w:cs="Times New Roman"/>
          <w:sz w:val="28"/>
          <w:szCs w:val="28"/>
          <w:lang w:val="uk-UA"/>
        </w:rPr>
        <w:t>-</w:t>
      </w:r>
      <w:r w:rsidRPr="00D55307">
        <w:rPr>
          <w:rFonts w:ascii="Times New Roman" w:hAnsi="Times New Roman" w:cs="Times New Roman"/>
          <w:sz w:val="28"/>
          <w:szCs w:val="28"/>
          <w:lang w:val="en-US"/>
        </w:rPr>
        <w:t>N</w:t>
      </w:r>
      <w:r w:rsidRPr="00D55307">
        <w:rPr>
          <w:rFonts w:ascii="Times New Roman" w:hAnsi="Times New Roman" w:cs="Times New Roman"/>
          <w:sz w:val="28"/>
          <w:szCs w:val="28"/>
          <w:lang w:val="uk-UA"/>
        </w:rPr>
        <w:t xml:space="preserve">, так як вона відразу призводить до </w:t>
      </w:r>
      <w:proofErr w:type="spellStart"/>
      <w:r w:rsidRPr="00D55307">
        <w:rPr>
          <w:rFonts w:ascii="Times New Roman" w:hAnsi="Times New Roman" w:cs="Times New Roman"/>
          <w:sz w:val="28"/>
          <w:szCs w:val="28"/>
          <w:lang w:val="uk-UA"/>
        </w:rPr>
        <w:t>піримідинового</w:t>
      </w:r>
      <w:proofErr w:type="spellEnd"/>
      <w:r w:rsidRPr="00D55307">
        <w:rPr>
          <w:rFonts w:ascii="Times New Roman" w:hAnsi="Times New Roman" w:cs="Times New Roman"/>
          <w:sz w:val="28"/>
          <w:szCs w:val="28"/>
          <w:lang w:val="uk-UA"/>
        </w:rPr>
        <w:t xml:space="preserve"> кільця, цей метод називають «звичайним синтезом» через його загальну пристосованість до одержання широкого кола </w:t>
      </w:r>
      <w:proofErr w:type="spellStart"/>
      <w:r w:rsidRPr="00D55307">
        <w:rPr>
          <w:rFonts w:ascii="Times New Roman" w:hAnsi="Times New Roman" w:cs="Times New Roman"/>
          <w:sz w:val="28"/>
          <w:szCs w:val="28"/>
          <w:lang w:val="uk-UA"/>
        </w:rPr>
        <w:t>піримідинових</w:t>
      </w:r>
      <w:proofErr w:type="spellEnd"/>
      <w:r w:rsidRPr="00D55307">
        <w:rPr>
          <w:rFonts w:ascii="Times New Roman" w:hAnsi="Times New Roman" w:cs="Times New Roman"/>
          <w:sz w:val="28"/>
          <w:szCs w:val="28"/>
          <w:lang w:val="uk-UA"/>
        </w:rPr>
        <w:t xml:space="preserve"> похідних. Особлива цінність цього синтезу пов’язана з тим, що фрагмент із трьох атомів Карбону може мати одну чи дві такі групи, як а</w:t>
      </w:r>
      <w:r w:rsidR="00CE5947" w:rsidRPr="00D55307">
        <w:rPr>
          <w:rFonts w:ascii="Times New Roman" w:hAnsi="Times New Roman" w:cs="Times New Roman"/>
          <w:sz w:val="28"/>
          <w:szCs w:val="28"/>
          <w:lang w:val="uk-UA"/>
        </w:rPr>
        <w:t xml:space="preserve">льдегідна, </w:t>
      </w:r>
      <w:proofErr w:type="spellStart"/>
      <w:r w:rsidR="00CE5947" w:rsidRPr="00D55307">
        <w:rPr>
          <w:rFonts w:ascii="Times New Roman" w:hAnsi="Times New Roman" w:cs="Times New Roman"/>
          <w:sz w:val="28"/>
          <w:szCs w:val="28"/>
          <w:lang w:val="uk-UA"/>
        </w:rPr>
        <w:t>кетонна</w:t>
      </w:r>
      <w:proofErr w:type="spellEnd"/>
      <w:r w:rsidR="00CE5947" w:rsidRPr="00D55307">
        <w:rPr>
          <w:rFonts w:ascii="Times New Roman" w:hAnsi="Times New Roman" w:cs="Times New Roman"/>
          <w:sz w:val="28"/>
          <w:szCs w:val="28"/>
          <w:lang w:val="uk-UA"/>
        </w:rPr>
        <w:t xml:space="preserve">, </w:t>
      </w:r>
      <w:proofErr w:type="spellStart"/>
      <w:r w:rsidR="00CE5947" w:rsidRPr="00D55307">
        <w:rPr>
          <w:rFonts w:ascii="Times New Roman" w:hAnsi="Times New Roman" w:cs="Times New Roman"/>
          <w:sz w:val="28"/>
          <w:szCs w:val="28"/>
          <w:lang w:val="uk-UA"/>
        </w:rPr>
        <w:t>естерна</w:t>
      </w:r>
      <w:proofErr w:type="spellEnd"/>
      <w:r w:rsidR="00CE5947" w:rsidRPr="00D55307">
        <w:rPr>
          <w:rFonts w:ascii="Times New Roman" w:hAnsi="Times New Roman" w:cs="Times New Roman"/>
          <w:sz w:val="28"/>
          <w:szCs w:val="28"/>
          <w:lang w:val="uk-UA"/>
        </w:rPr>
        <w:t xml:space="preserve"> чи </w:t>
      </w:r>
      <w:proofErr w:type="spellStart"/>
      <w:r w:rsidR="00CE5947" w:rsidRPr="00D55307">
        <w:rPr>
          <w:rFonts w:ascii="Times New Roman" w:hAnsi="Times New Roman" w:cs="Times New Roman"/>
          <w:sz w:val="28"/>
          <w:szCs w:val="28"/>
          <w:lang w:val="uk-UA"/>
        </w:rPr>
        <w:t>нітрильна</w:t>
      </w:r>
      <w:proofErr w:type="spellEnd"/>
      <w:r w:rsidR="00CE5947" w:rsidRPr="00D55307">
        <w:rPr>
          <w:rFonts w:ascii="Times New Roman" w:hAnsi="Times New Roman" w:cs="Times New Roman"/>
          <w:sz w:val="28"/>
          <w:szCs w:val="28"/>
          <w:lang w:val="uk-UA"/>
        </w:rPr>
        <w:t>. Використовуються β-ді</w:t>
      </w:r>
      <w:r w:rsidRPr="00D55307">
        <w:rPr>
          <w:rFonts w:ascii="Times New Roman" w:hAnsi="Times New Roman" w:cs="Times New Roman"/>
          <w:sz w:val="28"/>
          <w:szCs w:val="28"/>
          <w:lang w:val="uk-UA"/>
        </w:rPr>
        <w:t>альдегіди (чи їх е</w:t>
      </w:r>
      <w:r w:rsidR="00CE5947" w:rsidRPr="00D55307">
        <w:rPr>
          <w:rFonts w:ascii="Times New Roman" w:hAnsi="Times New Roman" w:cs="Times New Roman"/>
          <w:sz w:val="28"/>
          <w:szCs w:val="28"/>
          <w:lang w:val="uk-UA"/>
        </w:rPr>
        <w:t xml:space="preserve">квівалент), </w:t>
      </w:r>
      <w:proofErr w:type="spellStart"/>
      <w:r w:rsidR="00CE5947" w:rsidRPr="00D55307">
        <w:rPr>
          <w:rFonts w:ascii="Times New Roman" w:hAnsi="Times New Roman" w:cs="Times New Roman"/>
          <w:sz w:val="28"/>
          <w:szCs w:val="28"/>
          <w:lang w:val="uk-UA"/>
        </w:rPr>
        <w:t>β-кетоальдегіди</w:t>
      </w:r>
      <w:proofErr w:type="spellEnd"/>
      <w:r w:rsidR="00CE5947" w:rsidRPr="00D55307">
        <w:rPr>
          <w:rFonts w:ascii="Times New Roman" w:hAnsi="Times New Roman" w:cs="Times New Roman"/>
          <w:sz w:val="28"/>
          <w:szCs w:val="28"/>
          <w:lang w:val="uk-UA"/>
        </w:rPr>
        <w:t xml:space="preserve">, </w:t>
      </w:r>
      <w:proofErr w:type="spellStart"/>
      <w:r w:rsidR="00CE5947" w:rsidRPr="00D55307">
        <w:rPr>
          <w:rFonts w:ascii="Times New Roman" w:hAnsi="Times New Roman" w:cs="Times New Roman"/>
          <w:sz w:val="28"/>
          <w:szCs w:val="28"/>
          <w:lang w:val="uk-UA"/>
        </w:rPr>
        <w:t>β-</w:t>
      </w:r>
      <w:r w:rsidRPr="00D55307">
        <w:rPr>
          <w:rFonts w:ascii="Times New Roman" w:hAnsi="Times New Roman" w:cs="Times New Roman"/>
          <w:sz w:val="28"/>
          <w:szCs w:val="28"/>
          <w:lang w:val="uk-UA"/>
        </w:rPr>
        <w:t>кетоестери</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малоновий</w:t>
      </w:r>
      <w:proofErr w:type="spellEnd"/>
      <w:r w:rsidR="00CE5947"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естер</w:t>
      </w:r>
      <w:proofErr w:type="spellEnd"/>
      <w:r w:rsidRPr="00D55307">
        <w:rPr>
          <w:rFonts w:ascii="Times New Roman" w:hAnsi="Times New Roman" w:cs="Times New Roman"/>
          <w:sz w:val="28"/>
          <w:szCs w:val="28"/>
          <w:lang w:val="uk-UA"/>
        </w:rPr>
        <w:t xml:space="preserve">, </w:t>
      </w:r>
      <w:r w:rsidR="00CE5947"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β-альдегідо-</w:t>
      </w:r>
      <w:proofErr w:type="spellEnd"/>
      <w:r w:rsidRPr="00D55307">
        <w:rPr>
          <w:rFonts w:ascii="Times New Roman" w:hAnsi="Times New Roman" w:cs="Times New Roman"/>
          <w:sz w:val="28"/>
          <w:szCs w:val="28"/>
          <w:lang w:val="uk-UA"/>
        </w:rPr>
        <w:t xml:space="preserve"> чи </w:t>
      </w:r>
      <w:proofErr w:type="spellStart"/>
      <w:r w:rsidRPr="00D55307">
        <w:rPr>
          <w:rFonts w:ascii="Times New Roman" w:hAnsi="Times New Roman" w:cs="Times New Roman"/>
          <w:sz w:val="28"/>
          <w:szCs w:val="28"/>
          <w:lang w:val="uk-UA"/>
        </w:rPr>
        <w:t>β-кетонітрили</w:t>
      </w:r>
      <w:proofErr w:type="spellEnd"/>
      <w:r w:rsidRPr="00D55307">
        <w:rPr>
          <w:rFonts w:ascii="Times New Roman" w:hAnsi="Times New Roman" w:cs="Times New Roman"/>
          <w:sz w:val="28"/>
          <w:szCs w:val="28"/>
          <w:lang w:val="uk-UA"/>
        </w:rPr>
        <w:t xml:space="preserve"> і багато інших комбінацій вказаних груп чи їх похідних. В якості </w:t>
      </w:r>
      <w:proofErr w:type="spellStart"/>
      <w:r w:rsidRPr="00D55307">
        <w:rPr>
          <w:rFonts w:ascii="Times New Roman" w:hAnsi="Times New Roman" w:cs="Times New Roman"/>
          <w:sz w:val="28"/>
          <w:szCs w:val="28"/>
          <w:lang w:val="uk-UA"/>
        </w:rPr>
        <w:t>нітрогеновмісного</w:t>
      </w:r>
      <w:proofErr w:type="spellEnd"/>
      <w:r w:rsidRPr="00D55307">
        <w:rPr>
          <w:rFonts w:ascii="Times New Roman" w:hAnsi="Times New Roman" w:cs="Times New Roman"/>
          <w:sz w:val="28"/>
          <w:szCs w:val="28"/>
          <w:lang w:val="uk-UA"/>
        </w:rPr>
        <w:t xml:space="preserve"> фрагмента можна використовувати </w:t>
      </w:r>
      <w:proofErr w:type="spellStart"/>
      <w:r w:rsidRPr="00D55307">
        <w:rPr>
          <w:rFonts w:ascii="Times New Roman" w:hAnsi="Times New Roman" w:cs="Times New Roman"/>
          <w:sz w:val="28"/>
          <w:szCs w:val="28"/>
          <w:lang w:val="uk-UA"/>
        </w:rPr>
        <w:t>амідин</w:t>
      </w:r>
      <w:proofErr w:type="spellEnd"/>
      <w:r w:rsidRPr="00D55307">
        <w:rPr>
          <w:rFonts w:ascii="Times New Roman" w:hAnsi="Times New Roman" w:cs="Times New Roman"/>
          <w:sz w:val="28"/>
          <w:szCs w:val="28"/>
          <w:lang w:val="uk-UA"/>
        </w:rPr>
        <w:t xml:space="preserve">, сечовину, </w:t>
      </w:r>
      <w:proofErr w:type="spellStart"/>
      <w:r w:rsidRPr="00D55307">
        <w:rPr>
          <w:rFonts w:ascii="Times New Roman" w:hAnsi="Times New Roman" w:cs="Times New Roman"/>
          <w:sz w:val="28"/>
          <w:szCs w:val="28"/>
          <w:lang w:val="uk-UA"/>
        </w:rPr>
        <w:t>тіосечовину</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гуанідин</w:t>
      </w:r>
      <w:proofErr w:type="spellEnd"/>
      <w:r w:rsidRPr="00D55307">
        <w:rPr>
          <w:rFonts w:ascii="Times New Roman" w:hAnsi="Times New Roman" w:cs="Times New Roman"/>
          <w:sz w:val="28"/>
          <w:szCs w:val="28"/>
          <w:lang w:val="uk-UA"/>
        </w:rPr>
        <w:t xml:space="preserve">. Прикладом може слугувати </w:t>
      </w:r>
      <w:proofErr w:type="spellStart"/>
      <w:r w:rsidRPr="00D55307">
        <w:rPr>
          <w:rFonts w:ascii="Times New Roman" w:hAnsi="Times New Roman" w:cs="Times New Roman"/>
          <w:sz w:val="28"/>
          <w:szCs w:val="28"/>
          <w:lang w:val="uk-UA"/>
        </w:rPr>
        <w:t>ацетилацетон</w:t>
      </w:r>
      <w:proofErr w:type="spellEnd"/>
      <w:r w:rsidRPr="00D55307">
        <w:rPr>
          <w:rFonts w:ascii="Times New Roman" w:hAnsi="Times New Roman" w:cs="Times New Roman"/>
          <w:sz w:val="28"/>
          <w:szCs w:val="28"/>
          <w:lang w:val="uk-UA"/>
        </w:rPr>
        <w:t xml:space="preserve">, який досить легко вступає до реакцій з </w:t>
      </w:r>
      <w:proofErr w:type="spellStart"/>
      <w:r w:rsidRPr="00D55307">
        <w:rPr>
          <w:rFonts w:ascii="Times New Roman" w:hAnsi="Times New Roman" w:cs="Times New Roman"/>
          <w:sz w:val="28"/>
          <w:szCs w:val="28"/>
          <w:lang w:val="uk-UA"/>
        </w:rPr>
        <w:t>формамідином</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гуанідином</w:t>
      </w:r>
      <w:proofErr w:type="spellEnd"/>
      <w:r w:rsidRPr="00D55307">
        <w:rPr>
          <w:rFonts w:ascii="Times New Roman" w:hAnsi="Times New Roman" w:cs="Times New Roman"/>
          <w:sz w:val="28"/>
          <w:szCs w:val="28"/>
          <w:lang w:val="uk-UA"/>
        </w:rPr>
        <w:t xml:space="preserve">, сечовиною чи </w:t>
      </w:r>
      <w:proofErr w:type="spellStart"/>
      <w:r w:rsidRPr="00D55307">
        <w:rPr>
          <w:rFonts w:ascii="Times New Roman" w:hAnsi="Times New Roman" w:cs="Times New Roman"/>
          <w:sz w:val="28"/>
          <w:szCs w:val="28"/>
          <w:lang w:val="uk-UA"/>
        </w:rPr>
        <w:t>тіосечовиною</w:t>
      </w:r>
      <w:proofErr w:type="spellEnd"/>
      <w:r w:rsidRPr="00D55307">
        <w:rPr>
          <w:rFonts w:ascii="Times New Roman" w:hAnsi="Times New Roman" w:cs="Times New Roman"/>
          <w:sz w:val="28"/>
          <w:szCs w:val="28"/>
          <w:lang w:val="uk-UA"/>
        </w:rPr>
        <w:t xml:space="preserve"> з утворенням відпов</w:t>
      </w:r>
      <w:r w:rsidR="00CE5947" w:rsidRPr="00D55307">
        <w:rPr>
          <w:rFonts w:ascii="Times New Roman" w:hAnsi="Times New Roman" w:cs="Times New Roman"/>
          <w:sz w:val="28"/>
          <w:szCs w:val="28"/>
          <w:lang w:val="uk-UA"/>
        </w:rPr>
        <w:t>ідних 4,6-</w:t>
      </w:r>
      <w:r w:rsidR="00933694" w:rsidRPr="00D55307">
        <w:rPr>
          <w:rFonts w:ascii="Times New Roman" w:hAnsi="Times New Roman" w:cs="Times New Roman"/>
          <w:sz w:val="28"/>
          <w:szCs w:val="28"/>
          <w:lang w:val="uk-UA"/>
        </w:rPr>
        <w:t>диметилпіримідинів (1.1.-1</w:t>
      </w:r>
      <w:r w:rsidRPr="00D55307">
        <w:rPr>
          <w:rFonts w:ascii="Times New Roman" w:hAnsi="Times New Roman" w:cs="Times New Roman"/>
          <w:sz w:val="28"/>
          <w:szCs w:val="28"/>
          <w:lang w:val="uk-UA"/>
        </w:rPr>
        <w:t>.4.)</w:t>
      </w:r>
      <w:r w:rsidR="002716A0" w:rsidRPr="00D55307">
        <w:rPr>
          <w:rFonts w:ascii="Times New Roman" w:hAnsi="Times New Roman" w:cs="Times New Roman"/>
          <w:sz w:val="28"/>
          <w:szCs w:val="28"/>
          <w:lang w:val="uk-UA"/>
        </w:rPr>
        <w:t xml:space="preserve"> </w:t>
      </w:r>
      <w:r w:rsidR="002716A0" w:rsidRPr="00D55307">
        <w:rPr>
          <w:rFonts w:ascii="Times New Roman" w:hAnsi="Times New Roman" w:cs="Times New Roman"/>
          <w:sz w:val="28"/>
          <w:szCs w:val="28"/>
          <w:lang w:val="en-US"/>
        </w:rPr>
        <w:t>[2-4]</w:t>
      </w:r>
      <w:r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9412" w:dyaOrig="8055">
          <v:shape id="_x0000_i1029" type="#_x0000_t75" style="width:349.3pt;height:298.7pt" o:ole="">
            <v:imagedata r:id="rId17" o:title=""/>
          </v:shape>
          <o:OLEObject Type="Embed" ProgID="ChemDraw.Document.5.0" ShapeID="_x0000_i1029" DrawAspect="Content" ObjectID="_1645599120" r:id="rId18"/>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На практиці ця реакція істотно обмежена тим, що не всі можливі комбінації реактивів призводять до бажаного продукту, як показано на прикладі </w:t>
      </w:r>
      <w:proofErr w:type="spellStart"/>
      <w:r w:rsidRPr="00D55307">
        <w:rPr>
          <w:rFonts w:ascii="Times New Roman" w:hAnsi="Times New Roman" w:cs="Times New Roman"/>
          <w:sz w:val="28"/>
          <w:szCs w:val="28"/>
          <w:lang w:val="uk-UA"/>
        </w:rPr>
        <w:t>малонового</w:t>
      </w:r>
      <w:proofErr w:type="spellEnd"/>
      <w:r w:rsidRPr="00D55307">
        <w:rPr>
          <w:rFonts w:ascii="Times New Roman" w:hAnsi="Times New Roman" w:cs="Times New Roman"/>
          <w:sz w:val="28"/>
          <w:szCs w:val="28"/>
          <w:lang w:val="uk-UA"/>
        </w:rPr>
        <w:t xml:space="preserve"> альдегіду який не конденсується з формальдегідом у </w:t>
      </w:r>
      <w:proofErr w:type="spellStart"/>
      <w:r w:rsidRPr="00D55307">
        <w:rPr>
          <w:rFonts w:ascii="Times New Roman" w:hAnsi="Times New Roman" w:cs="Times New Roman"/>
          <w:sz w:val="28"/>
          <w:szCs w:val="28"/>
          <w:lang w:val="uk-UA"/>
        </w:rPr>
        <w:t>піримідин</w:t>
      </w:r>
      <w:proofErr w:type="spellEnd"/>
      <w:r w:rsidRPr="00D55307">
        <w:rPr>
          <w:rFonts w:ascii="Times New Roman" w:hAnsi="Times New Roman" w:cs="Times New Roman"/>
          <w:sz w:val="28"/>
          <w:szCs w:val="28"/>
          <w:lang w:val="uk-UA"/>
        </w:rPr>
        <w:t xml:space="preserve">. Так 1,1,3,3-тетраетоксипропан, легко доступний попередник </w:t>
      </w:r>
      <w:proofErr w:type="spellStart"/>
      <w:r w:rsidRPr="00D55307">
        <w:rPr>
          <w:rFonts w:ascii="Times New Roman" w:hAnsi="Times New Roman" w:cs="Times New Roman"/>
          <w:sz w:val="28"/>
          <w:szCs w:val="28"/>
          <w:lang w:val="uk-UA"/>
        </w:rPr>
        <w:t>малонового</w:t>
      </w:r>
      <w:proofErr w:type="spellEnd"/>
      <w:r w:rsidRPr="00D55307">
        <w:rPr>
          <w:rFonts w:ascii="Times New Roman" w:hAnsi="Times New Roman" w:cs="Times New Roman"/>
          <w:sz w:val="28"/>
          <w:szCs w:val="28"/>
          <w:lang w:val="uk-UA"/>
        </w:rPr>
        <w:t xml:space="preserve"> альдегіду, реагує з </w:t>
      </w:r>
      <w:proofErr w:type="spellStart"/>
      <w:r w:rsidRPr="00D55307">
        <w:rPr>
          <w:rFonts w:ascii="Times New Roman" w:hAnsi="Times New Roman" w:cs="Times New Roman"/>
          <w:sz w:val="28"/>
          <w:szCs w:val="28"/>
          <w:lang w:val="uk-UA"/>
        </w:rPr>
        <w:t>формамідом</w:t>
      </w:r>
      <w:proofErr w:type="spellEnd"/>
      <w:r w:rsidRPr="00D55307">
        <w:rPr>
          <w:rFonts w:ascii="Times New Roman" w:hAnsi="Times New Roman" w:cs="Times New Roman"/>
          <w:sz w:val="28"/>
          <w:szCs w:val="28"/>
          <w:lang w:val="uk-UA"/>
        </w:rPr>
        <w:t xml:space="preserve"> на</w:t>
      </w:r>
      <w:r w:rsidR="00CE5947" w:rsidRPr="00D55307">
        <w:rPr>
          <w:rFonts w:ascii="Times New Roman" w:hAnsi="Times New Roman" w:cs="Times New Roman"/>
          <w:sz w:val="28"/>
          <w:szCs w:val="28"/>
          <w:lang w:val="uk-UA"/>
        </w:rPr>
        <w:t>д алюміній оксидом при</w:t>
      </w:r>
      <w:r w:rsidR="00CE5947" w:rsidRPr="00D55307">
        <w:rPr>
          <w:rFonts w:ascii="Times New Roman" w:hAnsi="Times New Roman" w:cs="Times New Roman"/>
          <w:sz w:val="28"/>
          <w:szCs w:val="28"/>
        </w:rPr>
        <w:t xml:space="preserve"> </w:t>
      </w:r>
      <w:r w:rsidR="00CE5947" w:rsidRPr="00D55307">
        <w:rPr>
          <w:rFonts w:ascii="Times New Roman" w:hAnsi="Times New Roman" w:cs="Times New Roman"/>
          <w:sz w:val="28"/>
          <w:szCs w:val="28"/>
          <w:lang w:val="en-US"/>
        </w:rPr>
        <w:t>t</w:t>
      </w:r>
      <w:r w:rsidRPr="00D55307">
        <w:rPr>
          <w:rFonts w:ascii="Times New Roman" w:hAnsi="Times New Roman" w:cs="Times New Roman"/>
          <w:sz w:val="28"/>
          <w:szCs w:val="28"/>
          <w:lang w:val="uk-UA"/>
        </w:rPr>
        <w:t>= 200</w:t>
      </w:r>
      <w:r w:rsidRPr="00D55307">
        <w:rPr>
          <w:rFonts w:ascii="Times New Roman" w:hAnsi="Times New Roman" w:cs="Times New Roman"/>
          <w:sz w:val="28"/>
          <w:szCs w:val="28"/>
          <w:vertAlign w:val="superscript"/>
          <w:lang w:val="uk-UA"/>
        </w:rPr>
        <w:t xml:space="preserve">о </w:t>
      </w:r>
      <w:r w:rsidRPr="00D55307">
        <w:rPr>
          <w:rFonts w:ascii="Times New Roman" w:hAnsi="Times New Roman" w:cs="Times New Roman"/>
          <w:sz w:val="28"/>
          <w:szCs w:val="28"/>
          <w:lang w:val="uk-UA"/>
        </w:rPr>
        <w:t xml:space="preserve">С, утворюючи </w:t>
      </w:r>
      <w:proofErr w:type="spellStart"/>
      <w:r w:rsidRPr="00D55307">
        <w:rPr>
          <w:rFonts w:ascii="Times New Roman" w:hAnsi="Times New Roman" w:cs="Times New Roman"/>
          <w:sz w:val="28"/>
          <w:szCs w:val="28"/>
          <w:lang w:val="uk-UA"/>
        </w:rPr>
        <w:t>піримідин</w:t>
      </w:r>
      <w:proofErr w:type="spellEnd"/>
      <w:r w:rsidRPr="00D55307">
        <w:rPr>
          <w:rFonts w:ascii="Times New Roman" w:hAnsi="Times New Roman" w:cs="Times New Roman"/>
          <w:sz w:val="28"/>
          <w:szCs w:val="28"/>
          <w:lang w:val="uk-UA"/>
        </w:rPr>
        <w:t xml:space="preserve"> з виходом 70</w:t>
      </w:r>
      <w:r w:rsidR="00B031CE"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w:t>
      </w:r>
      <w:r w:rsidR="0043481D" w:rsidRPr="00D55307">
        <w:rPr>
          <w:rFonts w:ascii="Times New Roman" w:hAnsi="Times New Roman" w:cs="Times New Roman"/>
          <w:sz w:val="28"/>
          <w:szCs w:val="28"/>
        </w:rPr>
        <w:t xml:space="preserve"> [</w:t>
      </w:r>
      <w:r w:rsidR="002716A0" w:rsidRPr="00D55307">
        <w:rPr>
          <w:rFonts w:ascii="Times New Roman" w:hAnsi="Times New Roman" w:cs="Times New Roman"/>
          <w:sz w:val="28"/>
          <w:szCs w:val="28"/>
        </w:rPr>
        <w:t>5</w:t>
      </w:r>
      <w:r w:rsidR="002E42F9" w:rsidRPr="00D55307">
        <w:rPr>
          <w:rFonts w:ascii="Times New Roman" w:hAnsi="Times New Roman" w:cs="Times New Roman"/>
          <w:sz w:val="28"/>
          <w:szCs w:val="28"/>
        </w:rPr>
        <w:t>]</w:t>
      </w:r>
      <w:r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Реакція </w:t>
      </w:r>
      <w:proofErr w:type="spellStart"/>
      <w:r w:rsidRPr="00D55307">
        <w:rPr>
          <w:rFonts w:ascii="Times New Roman" w:hAnsi="Times New Roman" w:cs="Times New Roman"/>
          <w:sz w:val="28"/>
          <w:szCs w:val="28"/>
          <w:lang w:val="uk-UA"/>
        </w:rPr>
        <w:t>Біджинелі</w:t>
      </w:r>
      <w:proofErr w:type="spellEnd"/>
      <w:r w:rsidRPr="00D55307">
        <w:rPr>
          <w:rFonts w:ascii="Times New Roman" w:hAnsi="Times New Roman" w:cs="Times New Roman"/>
          <w:sz w:val="28"/>
          <w:szCs w:val="28"/>
          <w:lang w:val="uk-UA"/>
        </w:rPr>
        <w:t xml:space="preserve"> являється одним зі зручних методів синтезу похідних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Її класичний варіант </w:t>
      </w:r>
      <w:proofErr w:type="spellStart"/>
      <w:r w:rsidRPr="00D55307">
        <w:rPr>
          <w:rFonts w:ascii="Times New Roman" w:hAnsi="Times New Roman" w:cs="Times New Roman"/>
          <w:sz w:val="28"/>
          <w:szCs w:val="28"/>
          <w:lang w:val="uk-UA"/>
        </w:rPr>
        <w:t>заключається</w:t>
      </w:r>
      <w:proofErr w:type="spellEnd"/>
      <w:r w:rsidRPr="00D55307">
        <w:rPr>
          <w:rFonts w:ascii="Times New Roman" w:hAnsi="Times New Roman" w:cs="Times New Roman"/>
          <w:sz w:val="28"/>
          <w:szCs w:val="28"/>
          <w:lang w:val="uk-UA"/>
        </w:rPr>
        <w:t xml:space="preserve"> в трикомпонентній конденсації сечовини, ароматичних альдегідів і ацетооцтового </w:t>
      </w:r>
      <w:proofErr w:type="spellStart"/>
      <w:r w:rsidRPr="00D55307">
        <w:rPr>
          <w:rFonts w:ascii="Times New Roman" w:hAnsi="Times New Roman" w:cs="Times New Roman"/>
          <w:sz w:val="28"/>
          <w:szCs w:val="28"/>
          <w:lang w:val="uk-UA"/>
        </w:rPr>
        <w:t>естера</w:t>
      </w:r>
      <w:proofErr w:type="spellEnd"/>
      <w:r w:rsidRPr="00D55307">
        <w:rPr>
          <w:rFonts w:ascii="Times New Roman" w:hAnsi="Times New Roman" w:cs="Times New Roman"/>
          <w:sz w:val="28"/>
          <w:szCs w:val="28"/>
          <w:lang w:val="uk-UA"/>
        </w:rPr>
        <w:t xml:space="preserve"> в присутності кислоти. Продукти реакції – </w:t>
      </w:r>
      <w:r w:rsidR="00DF3611">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3,4-дигідропіримідинони (</w:t>
      </w:r>
      <w:proofErr w:type="spellStart"/>
      <w:r w:rsidRPr="00D55307">
        <w:rPr>
          <w:rFonts w:ascii="Times New Roman" w:hAnsi="Times New Roman" w:cs="Times New Roman"/>
          <w:sz w:val="28"/>
          <w:szCs w:val="28"/>
          <w:lang w:val="uk-UA"/>
        </w:rPr>
        <w:t>-тіони</w:t>
      </w:r>
      <w:proofErr w:type="spellEnd"/>
      <w:r w:rsidRPr="00D55307">
        <w:rPr>
          <w:rFonts w:ascii="Times New Roman" w:hAnsi="Times New Roman" w:cs="Times New Roman"/>
          <w:sz w:val="28"/>
          <w:szCs w:val="28"/>
          <w:lang w:val="uk-UA"/>
        </w:rPr>
        <w:t>) – володіють досить широким спектром фармакологічних властивостей</w:t>
      </w:r>
      <w:r w:rsidR="002716A0" w:rsidRPr="00D55307">
        <w:rPr>
          <w:rFonts w:ascii="Times New Roman" w:hAnsi="Times New Roman" w:cs="Times New Roman"/>
          <w:sz w:val="28"/>
          <w:szCs w:val="28"/>
        </w:rPr>
        <w:t xml:space="preserve"> [6-7</w:t>
      </w:r>
      <w:r w:rsidR="00DC7D27" w:rsidRPr="00D55307">
        <w:rPr>
          <w:rFonts w:ascii="Times New Roman" w:hAnsi="Times New Roman" w:cs="Times New Roman"/>
          <w:sz w:val="28"/>
          <w:szCs w:val="28"/>
        </w:rPr>
        <w:t>]</w:t>
      </w:r>
      <w:r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Реакції за участю β-діальдегідів і </w:t>
      </w:r>
      <w:proofErr w:type="spellStart"/>
      <w:r w:rsidRPr="00D55307">
        <w:rPr>
          <w:rFonts w:ascii="Times New Roman" w:hAnsi="Times New Roman" w:cs="Times New Roman"/>
          <w:sz w:val="28"/>
          <w:szCs w:val="28"/>
          <w:lang w:val="uk-UA"/>
        </w:rPr>
        <w:t>β-альдегідокетонів</w:t>
      </w:r>
      <w:proofErr w:type="spellEnd"/>
      <w:r w:rsidRPr="00D55307">
        <w:rPr>
          <w:rFonts w:ascii="Times New Roman" w:hAnsi="Times New Roman" w:cs="Times New Roman"/>
          <w:sz w:val="28"/>
          <w:szCs w:val="28"/>
          <w:lang w:val="uk-UA"/>
        </w:rPr>
        <w:t xml:space="preserve"> використовують для одержання </w:t>
      </w:r>
      <w:proofErr w:type="spellStart"/>
      <w:r w:rsidRPr="00D55307">
        <w:rPr>
          <w:rFonts w:ascii="Times New Roman" w:hAnsi="Times New Roman" w:cs="Times New Roman"/>
          <w:sz w:val="28"/>
          <w:szCs w:val="28"/>
          <w:lang w:val="uk-UA"/>
        </w:rPr>
        <w:t>незаміщених</w:t>
      </w:r>
      <w:proofErr w:type="spellEnd"/>
      <w:r w:rsidRPr="00D55307">
        <w:rPr>
          <w:rFonts w:ascii="Times New Roman" w:hAnsi="Times New Roman" w:cs="Times New Roman"/>
          <w:sz w:val="28"/>
          <w:szCs w:val="28"/>
          <w:lang w:val="uk-UA"/>
        </w:rPr>
        <w:t xml:space="preserve"> і заміщених в положенні 4 </w:t>
      </w:r>
      <w:proofErr w:type="spellStart"/>
      <w:r w:rsidRPr="00D55307">
        <w:rPr>
          <w:rFonts w:ascii="Times New Roman" w:hAnsi="Times New Roman" w:cs="Times New Roman"/>
          <w:sz w:val="28"/>
          <w:szCs w:val="28"/>
          <w:lang w:val="uk-UA"/>
        </w:rPr>
        <w:t>піримідинів</w:t>
      </w:r>
      <w:proofErr w:type="spellEnd"/>
      <w:r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Ще одна перевага </w:t>
      </w:r>
      <w:proofErr w:type="spellStart"/>
      <w:r w:rsidRPr="00D55307">
        <w:rPr>
          <w:rFonts w:ascii="Times New Roman" w:hAnsi="Times New Roman" w:cs="Times New Roman"/>
          <w:sz w:val="28"/>
          <w:szCs w:val="28"/>
          <w:lang w:val="uk-UA"/>
        </w:rPr>
        <w:t>β-дикарбонільних</w:t>
      </w:r>
      <w:proofErr w:type="spellEnd"/>
      <w:r w:rsidRPr="00D55307">
        <w:rPr>
          <w:rFonts w:ascii="Times New Roman" w:hAnsi="Times New Roman" w:cs="Times New Roman"/>
          <w:sz w:val="28"/>
          <w:szCs w:val="28"/>
          <w:lang w:val="uk-UA"/>
        </w:rPr>
        <w:t xml:space="preserve"> сполук пов’язана з кислотністю їх α-атому Гідрогену: вона дозволяє легко вводити нові </w:t>
      </w:r>
      <w:r w:rsidRPr="00D55307">
        <w:rPr>
          <w:rFonts w:ascii="Times New Roman" w:hAnsi="Times New Roman" w:cs="Times New Roman"/>
          <w:sz w:val="28"/>
          <w:szCs w:val="28"/>
          <w:lang w:val="uk-UA"/>
        </w:rPr>
        <w:lastRenderedPageBreak/>
        <w:t xml:space="preserve">замісники і розширює можливості </w:t>
      </w:r>
      <w:proofErr w:type="spellStart"/>
      <w:r w:rsidRPr="00D55307">
        <w:rPr>
          <w:rFonts w:ascii="Times New Roman" w:hAnsi="Times New Roman" w:cs="Times New Roman"/>
          <w:sz w:val="28"/>
          <w:szCs w:val="28"/>
          <w:lang w:val="uk-UA"/>
        </w:rPr>
        <w:t>функціоналізації</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піримідинового</w:t>
      </w:r>
      <w:proofErr w:type="spellEnd"/>
      <w:r w:rsidRPr="00D55307">
        <w:rPr>
          <w:rFonts w:ascii="Times New Roman" w:hAnsi="Times New Roman" w:cs="Times New Roman"/>
          <w:sz w:val="28"/>
          <w:szCs w:val="28"/>
          <w:lang w:val="uk-UA"/>
        </w:rPr>
        <w:t xml:space="preserve"> кільця</w:t>
      </w:r>
      <w:r w:rsidR="002716A0" w:rsidRPr="00D55307">
        <w:rPr>
          <w:rFonts w:ascii="Times New Roman" w:hAnsi="Times New Roman" w:cs="Times New Roman"/>
          <w:sz w:val="28"/>
          <w:szCs w:val="28"/>
          <w:lang w:val="uk-UA"/>
        </w:rPr>
        <w:t xml:space="preserve"> [8]</w:t>
      </w:r>
      <w:r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Особливо важливим є синтез </w:t>
      </w:r>
      <w:proofErr w:type="spellStart"/>
      <w:r w:rsidRPr="00D55307">
        <w:rPr>
          <w:rFonts w:ascii="Times New Roman" w:hAnsi="Times New Roman" w:cs="Times New Roman"/>
          <w:sz w:val="28"/>
          <w:szCs w:val="28"/>
          <w:lang w:val="uk-UA"/>
        </w:rPr>
        <w:t>піримідинів</w:t>
      </w:r>
      <w:proofErr w:type="spellEnd"/>
      <w:r w:rsidRPr="00D55307">
        <w:rPr>
          <w:rFonts w:ascii="Times New Roman" w:hAnsi="Times New Roman" w:cs="Times New Roman"/>
          <w:sz w:val="28"/>
          <w:szCs w:val="28"/>
          <w:lang w:val="uk-UA"/>
        </w:rPr>
        <w:t xml:space="preserve"> із </w:t>
      </w:r>
      <w:proofErr w:type="spellStart"/>
      <w:r w:rsidRPr="00D55307">
        <w:rPr>
          <w:rFonts w:ascii="Times New Roman" w:hAnsi="Times New Roman" w:cs="Times New Roman"/>
          <w:sz w:val="28"/>
          <w:szCs w:val="28"/>
          <w:lang w:val="uk-UA"/>
        </w:rPr>
        <w:t>β-альдегідо-</w:t>
      </w:r>
      <w:proofErr w:type="spellEnd"/>
      <w:r w:rsidRPr="00D55307">
        <w:rPr>
          <w:rFonts w:ascii="Times New Roman" w:hAnsi="Times New Roman" w:cs="Times New Roman"/>
          <w:sz w:val="28"/>
          <w:szCs w:val="28"/>
          <w:lang w:val="uk-UA"/>
        </w:rPr>
        <w:t xml:space="preserve"> і </w:t>
      </w:r>
      <w:r w:rsidR="00DF3611">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β-кетоестерів</w:t>
      </w:r>
      <w:proofErr w:type="spellEnd"/>
      <w:r w:rsidRPr="00D55307">
        <w:rPr>
          <w:rFonts w:ascii="Times New Roman" w:hAnsi="Times New Roman" w:cs="Times New Roman"/>
          <w:sz w:val="28"/>
          <w:szCs w:val="28"/>
          <w:lang w:val="uk-UA"/>
        </w:rPr>
        <w:t xml:space="preserve">, тому що цим методом найкраще синтезувати тимін, урацил та їх похідні. Спроби ввести до реакції з сечовиною етиловий </w:t>
      </w:r>
      <w:proofErr w:type="spellStart"/>
      <w:r w:rsidRPr="00D55307">
        <w:rPr>
          <w:rFonts w:ascii="Times New Roman" w:hAnsi="Times New Roman" w:cs="Times New Roman"/>
          <w:sz w:val="28"/>
          <w:szCs w:val="28"/>
          <w:lang w:val="uk-UA"/>
        </w:rPr>
        <w:t>естер</w:t>
      </w:r>
      <w:proofErr w:type="spellEnd"/>
      <w:r w:rsidR="00DF3611">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формілоцтової</w:t>
      </w:r>
      <w:proofErr w:type="spellEnd"/>
      <w:r w:rsidRPr="00D55307">
        <w:rPr>
          <w:rFonts w:ascii="Times New Roman" w:hAnsi="Times New Roman" w:cs="Times New Roman"/>
          <w:sz w:val="28"/>
          <w:szCs w:val="28"/>
          <w:lang w:val="uk-UA"/>
        </w:rPr>
        <w:t xml:space="preserve"> кислоти були мало успішними, але якщо </w:t>
      </w:r>
      <w:proofErr w:type="spellStart"/>
      <w:r w:rsidRPr="00D55307">
        <w:rPr>
          <w:rFonts w:ascii="Times New Roman" w:hAnsi="Times New Roman" w:cs="Times New Roman"/>
          <w:sz w:val="28"/>
          <w:szCs w:val="28"/>
          <w:lang w:val="uk-UA"/>
        </w:rPr>
        <w:t>фо</w:t>
      </w:r>
      <w:r w:rsidR="00B031CE" w:rsidRPr="00D55307">
        <w:rPr>
          <w:rFonts w:ascii="Times New Roman" w:hAnsi="Times New Roman" w:cs="Times New Roman"/>
          <w:sz w:val="28"/>
          <w:szCs w:val="28"/>
          <w:lang w:val="uk-UA"/>
        </w:rPr>
        <w:t>рмілову</w:t>
      </w:r>
      <w:proofErr w:type="spellEnd"/>
      <w:r w:rsidR="00B031CE" w:rsidRPr="00D55307">
        <w:rPr>
          <w:rFonts w:ascii="Times New Roman" w:hAnsi="Times New Roman" w:cs="Times New Roman"/>
          <w:sz w:val="28"/>
          <w:szCs w:val="28"/>
          <w:lang w:val="uk-UA"/>
        </w:rPr>
        <w:t xml:space="preserve"> кислоту генерувати окисн</w:t>
      </w:r>
      <w:r w:rsidRPr="00D55307">
        <w:rPr>
          <w:rFonts w:ascii="Times New Roman" w:hAnsi="Times New Roman" w:cs="Times New Roman"/>
          <w:sz w:val="28"/>
          <w:szCs w:val="28"/>
          <w:lang w:val="uk-UA"/>
        </w:rPr>
        <w:t xml:space="preserve">ювальним декарбоксилюванням яблучної кислоти, то при реакції з сечовиною можна одержати з невеликим виходом урацил. Аналогічним способом був синтезований і </w:t>
      </w:r>
      <w:r w:rsidR="00DF3611">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 xml:space="preserve">тимін </w:t>
      </w:r>
      <w:r w:rsidR="002E42F9" w:rsidRPr="00D55307">
        <w:rPr>
          <w:rFonts w:ascii="Times New Roman" w:hAnsi="Times New Roman" w:cs="Times New Roman"/>
          <w:sz w:val="28"/>
          <w:szCs w:val="28"/>
          <w:lang w:val="uk-UA"/>
        </w:rPr>
        <w:t>(1</w:t>
      </w:r>
      <w:r w:rsidRPr="00D55307">
        <w:rPr>
          <w:rFonts w:ascii="Times New Roman" w:hAnsi="Times New Roman" w:cs="Times New Roman"/>
          <w:sz w:val="28"/>
          <w:szCs w:val="28"/>
          <w:lang w:val="uk-UA"/>
        </w:rPr>
        <w:t>.5)</w:t>
      </w:r>
      <w:r w:rsidR="002716A0" w:rsidRPr="00DF3611">
        <w:rPr>
          <w:rFonts w:ascii="Times New Roman" w:hAnsi="Times New Roman" w:cs="Times New Roman"/>
          <w:sz w:val="28"/>
          <w:szCs w:val="28"/>
          <w:lang w:val="uk-UA"/>
        </w:rPr>
        <w:t xml:space="preserve"> [9</w:t>
      </w:r>
      <w:r w:rsidR="00DC7D27" w:rsidRPr="00DF3611">
        <w:rPr>
          <w:rFonts w:ascii="Times New Roman" w:hAnsi="Times New Roman" w:cs="Times New Roman"/>
          <w:sz w:val="28"/>
          <w:szCs w:val="28"/>
          <w:lang w:val="uk-UA"/>
        </w:rPr>
        <w:t>]</w:t>
      </w:r>
      <w:r w:rsidRPr="00D55307">
        <w:rPr>
          <w:rFonts w:ascii="Times New Roman" w:hAnsi="Times New Roman" w:cs="Times New Roman"/>
          <w:sz w:val="28"/>
          <w:szCs w:val="28"/>
          <w:lang w:val="uk-UA"/>
        </w:rPr>
        <w:t>:</w:t>
      </w:r>
    </w:p>
    <w:p w:rsidR="0043461C" w:rsidRPr="00D55307" w:rsidRDefault="00B031CE"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8692" w:dyaOrig="2664">
          <v:shape id="_x0000_i1030" type="#_x0000_t75" style="width:340.1pt;height:104.15pt" o:ole="">
            <v:imagedata r:id="rId19" o:title=""/>
          </v:shape>
          <o:OLEObject Type="Embed" ProgID="ChemDraw.Document.5.0" ShapeID="_x0000_i1030" DrawAspect="Content" ObjectID="_1645599121" r:id="rId20"/>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1.5</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З </w:t>
      </w:r>
      <w:proofErr w:type="spellStart"/>
      <w:r w:rsidRPr="00D55307">
        <w:rPr>
          <w:rFonts w:ascii="Times New Roman" w:hAnsi="Times New Roman" w:cs="Times New Roman"/>
          <w:sz w:val="28"/>
          <w:szCs w:val="28"/>
          <w:lang w:val="uk-UA"/>
        </w:rPr>
        <w:t>гуанідином</w:t>
      </w:r>
      <w:proofErr w:type="spellEnd"/>
      <w:r w:rsidR="00B031CE"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естери</w:t>
      </w:r>
      <w:proofErr w:type="spellEnd"/>
      <w:r w:rsidR="00B031CE"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формілоцтової</w:t>
      </w:r>
      <w:proofErr w:type="spellEnd"/>
      <w:r w:rsidRPr="00D55307">
        <w:rPr>
          <w:rFonts w:ascii="Times New Roman" w:hAnsi="Times New Roman" w:cs="Times New Roman"/>
          <w:sz w:val="28"/>
          <w:szCs w:val="28"/>
          <w:lang w:val="uk-UA"/>
        </w:rPr>
        <w:t xml:space="preserve"> кислоти реагують на відміну від попереднього легко та утворюють похідні </w:t>
      </w:r>
      <w:proofErr w:type="spellStart"/>
      <w:r w:rsidRPr="00D55307">
        <w:rPr>
          <w:rFonts w:ascii="Times New Roman" w:hAnsi="Times New Roman" w:cs="Times New Roman"/>
          <w:sz w:val="28"/>
          <w:szCs w:val="28"/>
          <w:lang w:val="uk-UA"/>
        </w:rPr>
        <w:t>ізоцитозину</w:t>
      </w:r>
      <w:proofErr w:type="spellEnd"/>
      <w:r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7492" w:dyaOrig="3360">
          <v:shape id="_x0000_i1031" type="#_x0000_t75" style="width:307.15pt;height:138.65pt" o:ole="">
            <v:imagedata r:id="rId21" o:title=""/>
          </v:shape>
          <o:OLEObject Type="Embed" ProgID="ChemDraw.Document.5.0" ShapeID="_x0000_i1031" DrawAspect="Content" ObjectID="_1645599122" r:id="rId22"/>
        </w:object>
      </w:r>
    </w:p>
    <w:p w:rsidR="0043461C" w:rsidRPr="00D55307" w:rsidRDefault="00DF3611"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β</w:t>
      </w:r>
      <w:r w:rsidR="00B031CE" w:rsidRPr="00D55307">
        <w:rPr>
          <w:rFonts w:ascii="Times New Roman" w:hAnsi="Times New Roman" w:cs="Times New Roman"/>
          <w:sz w:val="28"/>
          <w:szCs w:val="28"/>
          <w:lang w:val="uk-UA"/>
        </w:rPr>
        <w:t>-</w:t>
      </w:r>
      <w:r w:rsidR="0043461C" w:rsidRPr="00D55307">
        <w:rPr>
          <w:rFonts w:ascii="Times New Roman" w:hAnsi="Times New Roman" w:cs="Times New Roman"/>
          <w:sz w:val="28"/>
          <w:szCs w:val="28"/>
          <w:lang w:val="uk-UA"/>
        </w:rPr>
        <w:t>Кетоестери</w:t>
      </w:r>
      <w:proofErr w:type="spellEnd"/>
      <w:r w:rsidR="0043461C" w:rsidRPr="00D55307">
        <w:rPr>
          <w:rFonts w:ascii="Times New Roman" w:hAnsi="Times New Roman" w:cs="Times New Roman"/>
          <w:sz w:val="28"/>
          <w:szCs w:val="28"/>
          <w:lang w:val="uk-UA"/>
        </w:rPr>
        <w:t xml:space="preserve">, як правило, реагують з </w:t>
      </w:r>
      <w:proofErr w:type="spellStart"/>
      <w:r w:rsidR="0043461C" w:rsidRPr="00D55307">
        <w:rPr>
          <w:rFonts w:ascii="Times New Roman" w:hAnsi="Times New Roman" w:cs="Times New Roman"/>
          <w:sz w:val="28"/>
          <w:szCs w:val="28"/>
          <w:lang w:val="uk-UA"/>
        </w:rPr>
        <w:t>амідинами</w:t>
      </w:r>
      <w:proofErr w:type="spellEnd"/>
      <w:r w:rsidR="0043461C" w:rsidRPr="00D55307">
        <w:rPr>
          <w:rFonts w:ascii="Times New Roman" w:hAnsi="Times New Roman" w:cs="Times New Roman"/>
          <w:sz w:val="28"/>
          <w:szCs w:val="28"/>
          <w:lang w:val="uk-UA"/>
        </w:rPr>
        <w:t>, сечовиною тощо з легкістю; реакція зазвичай проходить у дві стадії</w:t>
      </w:r>
      <w:r w:rsidR="002716A0" w:rsidRPr="00D55307">
        <w:rPr>
          <w:rFonts w:ascii="Times New Roman" w:hAnsi="Times New Roman" w:cs="Times New Roman"/>
          <w:sz w:val="28"/>
          <w:szCs w:val="28"/>
        </w:rPr>
        <w:t xml:space="preserve"> [10-12</w:t>
      </w:r>
      <w:r w:rsidR="00DC7D27" w:rsidRPr="00D55307">
        <w:rPr>
          <w:rFonts w:ascii="Times New Roman" w:hAnsi="Times New Roman" w:cs="Times New Roman"/>
          <w:sz w:val="28"/>
          <w:szCs w:val="28"/>
        </w:rPr>
        <w:t>]</w:t>
      </w:r>
      <w:r w:rsidR="0043461C"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10232" w:dyaOrig="3408">
          <v:shape id="_x0000_i1032" type="#_x0000_t75" style="width:381.45pt;height:127.15pt" o:ole="">
            <v:imagedata r:id="rId23" o:title=""/>
          </v:shape>
          <o:OLEObject Type="Embed" ProgID="ChemDraw.Document.5.0" ShapeID="_x0000_i1032" DrawAspect="Content" ObjectID="_1645599123" r:id="rId24"/>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Найбільш популярний приклад «загального синтезу» </w:t>
      </w:r>
      <w:r w:rsidR="00B031CE"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 xml:space="preserve"> це реакція похідних </w:t>
      </w:r>
      <w:proofErr w:type="spellStart"/>
      <w:r w:rsidRPr="00D55307">
        <w:rPr>
          <w:rFonts w:ascii="Times New Roman" w:hAnsi="Times New Roman" w:cs="Times New Roman"/>
          <w:sz w:val="28"/>
          <w:szCs w:val="28"/>
          <w:lang w:val="uk-UA"/>
        </w:rPr>
        <w:t>малонового</w:t>
      </w:r>
      <w:proofErr w:type="spellEnd"/>
      <w:r w:rsidR="00B031CE"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естеру</w:t>
      </w:r>
      <w:proofErr w:type="spellEnd"/>
      <w:r w:rsidRPr="00D55307">
        <w:rPr>
          <w:rFonts w:ascii="Times New Roman" w:hAnsi="Times New Roman" w:cs="Times New Roman"/>
          <w:sz w:val="28"/>
          <w:szCs w:val="28"/>
          <w:lang w:val="uk-UA"/>
        </w:rPr>
        <w:t xml:space="preserve"> з фрагментом </w:t>
      </w:r>
      <w:r w:rsidRPr="00D55307">
        <w:rPr>
          <w:rFonts w:ascii="Times New Roman" w:hAnsi="Times New Roman" w:cs="Times New Roman"/>
          <w:sz w:val="28"/>
          <w:szCs w:val="28"/>
          <w:lang w:val="en-US"/>
        </w:rPr>
        <w:t>N</w:t>
      </w:r>
      <w:r w:rsidRPr="00D55307">
        <w:rPr>
          <w:rFonts w:ascii="Times New Roman" w:hAnsi="Times New Roman" w:cs="Times New Roman"/>
          <w:sz w:val="28"/>
          <w:szCs w:val="28"/>
          <w:lang w:val="uk-UA"/>
        </w:rPr>
        <w:t>-</w:t>
      </w:r>
      <w:r w:rsidRPr="00D55307">
        <w:rPr>
          <w:rFonts w:ascii="Times New Roman" w:hAnsi="Times New Roman" w:cs="Times New Roman"/>
          <w:sz w:val="28"/>
          <w:szCs w:val="28"/>
          <w:lang w:val="en-US"/>
        </w:rPr>
        <w:t>C</w:t>
      </w:r>
      <w:r w:rsidRPr="00D55307">
        <w:rPr>
          <w:rFonts w:ascii="Times New Roman" w:hAnsi="Times New Roman" w:cs="Times New Roman"/>
          <w:sz w:val="28"/>
          <w:szCs w:val="28"/>
          <w:lang w:val="uk-UA"/>
        </w:rPr>
        <w:t>-</w:t>
      </w:r>
      <w:r w:rsidRPr="00D55307">
        <w:rPr>
          <w:rFonts w:ascii="Times New Roman" w:hAnsi="Times New Roman" w:cs="Times New Roman"/>
          <w:sz w:val="28"/>
          <w:szCs w:val="28"/>
          <w:lang w:val="en-US"/>
        </w:rPr>
        <w:t>N</w:t>
      </w:r>
      <w:r w:rsidRPr="00D55307">
        <w:rPr>
          <w:rFonts w:ascii="Times New Roman" w:hAnsi="Times New Roman" w:cs="Times New Roman"/>
          <w:sz w:val="28"/>
          <w:szCs w:val="28"/>
          <w:lang w:val="uk-UA"/>
        </w:rPr>
        <w:t xml:space="preserve"> сполук типу сечовини,</w:t>
      </w:r>
      <w:r w:rsidR="00B031CE"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 xml:space="preserve">що прямо призводить до похідних барбітурової кислоти та до інших важливих похідних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Барбітурова кислота вперше була одержана у 1878 році конденсацією </w:t>
      </w:r>
      <w:proofErr w:type="spellStart"/>
      <w:r w:rsidRPr="00D55307">
        <w:rPr>
          <w:rFonts w:ascii="Times New Roman" w:hAnsi="Times New Roman" w:cs="Times New Roman"/>
          <w:sz w:val="28"/>
          <w:szCs w:val="28"/>
          <w:lang w:val="uk-UA"/>
        </w:rPr>
        <w:t>малонової</w:t>
      </w:r>
      <w:proofErr w:type="spellEnd"/>
      <w:r w:rsidRPr="00D55307">
        <w:rPr>
          <w:rFonts w:ascii="Times New Roman" w:hAnsi="Times New Roman" w:cs="Times New Roman"/>
          <w:sz w:val="28"/>
          <w:szCs w:val="28"/>
          <w:lang w:val="uk-UA"/>
        </w:rPr>
        <w:t xml:space="preserve"> кислоти з сечовиною в присутності фосфор </w:t>
      </w:r>
      <w:proofErr w:type="spellStart"/>
      <w:r w:rsidRPr="00D55307">
        <w:rPr>
          <w:rFonts w:ascii="Times New Roman" w:hAnsi="Times New Roman" w:cs="Times New Roman"/>
          <w:sz w:val="28"/>
          <w:szCs w:val="28"/>
          <w:lang w:val="uk-UA"/>
        </w:rPr>
        <w:t>хлороксиду</w:t>
      </w:r>
      <w:proofErr w:type="spellEnd"/>
      <w:r w:rsidRPr="00D55307">
        <w:rPr>
          <w:rFonts w:ascii="Times New Roman" w:hAnsi="Times New Roman" w:cs="Times New Roman"/>
          <w:sz w:val="28"/>
          <w:szCs w:val="28"/>
          <w:lang w:val="uk-UA"/>
        </w:rPr>
        <w:t xml:space="preserve">, але зараз ця методика витіснена </w:t>
      </w:r>
      <w:proofErr w:type="spellStart"/>
      <w:r w:rsidRPr="00D55307">
        <w:rPr>
          <w:rFonts w:ascii="Times New Roman" w:hAnsi="Times New Roman" w:cs="Times New Roman"/>
          <w:sz w:val="28"/>
          <w:szCs w:val="28"/>
          <w:lang w:val="uk-UA"/>
        </w:rPr>
        <w:t>етилатним</w:t>
      </w:r>
      <w:proofErr w:type="spellEnd"/>
      <w:r w:rsidRPr="00D55307">
        <w:rPr>
          <w:rFonts w:ascii="Times New Roman" w:hAnsi="Times New Roman" w:cs="Times New Roman"/>
          <w:sz w:val="28"/>
          <w:szCs w:val="28"/>
          <w:lang w:val="uk-UA"/>
        </w:rPr>
        <w:t xml:space="preserve"> методом. Похідні заміщеного </w:t>
      </w:r>
      <w:proofErr w:type="spellStart"/>
      <w:r w:rsidRPr="00D55307">
        <w:rPr>
          <w:rFonts w:ascii="Times New Roman" w:hAnsi="Times New Roman" w:cs="Times New Roman"/>
          <w:sz w:val="28"/>
          <w:szCs w:val="28"/>
          <w:lang w:val="uk-UA"/>
        </w:rPr>
        <w:t>малонового</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естера</w:t>
      </w:r>
      <w:proofErr w:type="spellEnd"/>
      <w:r w:rsidRPr="00D55307">
        <w:rPr>
          <w:rFonts w:ascii="Times New Roman" w:hAnsi="Times New Roman" w:cs="Times New Roman"/>
          <w:sz w:val="28"/>
          <w:szCs w:val="28"/>
          <w:lang w:val="uk-UA"/>
        </w:rPr>
        <w:t xml:space="preserve"> реагують в цих умовах з утворенням чисельних важливих лікарських препаратів барбітурового ряду.</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2376" w:dyaOrig="2228">
          <v:shape id="_x0000_i1033" type="#_x0000_t75" style="width:110.3pt;height:103.4pt" o:ole="">
            <v:imagedata r:id="rId25" o:title=""/>
          </v:shape>
          <o:OLEObject Type="Embed" ProgID="ChemDraw.Document.5.0" ShapeID="_x0000_i1033" DrawAspect="Content" ObjectID="_1645599124" r:id="rId26"/>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Тіосечовина</w:t>
      </w:r>
      <w:proofErr w:type="spellEnd"/>
      <w:r w:rsidRPr="00D55307">
        <w:rPr>
          <w:rFonts w:ascii="Times New Roman" w:hAnsi="Times New Roman" w:cs="Times New Roman"/>
          <w:sz w:val="28"/>
          <w:szCs w:val="28"/>
          <w:lang w:val="uk-UA"/>
        </w:rPr>
        <w:t xml:space="preserve"> реагує аналогічно, хоча і в змінених умовах</w:t>
      </w:r>
      <w:r w:rsidR="00B031CE" w:rsidRPr="00D55307">
        <w:rPr>
          <w:rFonts w:ascii="Times New Roman" w:hAnsi="Times New Roman" w:cs="Times New Roman"/>
          <w:sz w:val="28"/>
          <w:szCs w:val="28"/>
          <w:lang w:val="uk-UA"/>
        </w:rPr>
        <w:t xml:space="preserve">. У типовому випадку </w:t>
      </w:r>
      <w:proofErr w:type="spellStart"/>
      <w:r w:rsidR="00B031CE" w:rsidRPr="00D55307">
        <w:rPr>
          <w:rFonts w:ascii="Times New Roman" w:hAnsi="Times New Roman" w:cs="Times New Roman"/>
          <w:sz w:val="28"/>
          <w:szCs w:val="28"/>
          <w:lang w:val="uk-UA"/>
        </w:rPr>
        <w:t>алкіл-</w:t>
      </w:r>
      <w:proofErr w:type="spellEnd"/>
      <w:r w:rsidR="00B031CE" w:rsidRPr="00D55307">
        <w:rPr>
          <w:rFonts w:ascii="Times New Roman" w:hAnsi="Times New Roman" w:cs="Times New Roman"/>
          <w:sz w:val="28"/>
          <w:szCs w:val="28"/>
          <w:lang w:val="uk-UA"/>
        </w:rPr>
        <w:t xml:space="preserve"> і </w:t>
      </w:r>
      <w:proofErr w:type="spellStart"/>
      <w:r w:rsidR="00B031CE" w:rsidRPr="00D55307">
        <w:rPr>
          <w:rFonts w:ascii="Times New Roman" w:hAnsi="Times New Roman" w:cs="Times New Roman"/>
          <w:sz w:val="28"/>
          <w:szCs w:val="28"/>
          <w:lang w:val="uk-UA"/>
        </w:rPr>
        <w:t>ді</w:t>
      </w:r>
      <w:r w:rsidRPr="00D55307">
        <w:rPr>
          <w:rFonts w:ascii="Times New Roman" w:hAnsi="Times New Roman" w:cs="Times New Roman"/>
          <w:sz w:val="28"/>
          <w:szCs w:val="28"/>
          <w:lang w:val="uk-UA"/>
        </w:rPr>
        <w:t>алкілмалонати</w:t>
      </w:r>
      <w:proofErr w:type="spellEnd"/>
      <w:r w:rsidRPr="00D55307">
        <w:rPr>
          <w:rFonts w:ascii="Times New Roman" w:hAnsi="Times New Roman" w:cs="Times New Roman"/>
          <w:sz w:val="28"/>
          <w:szCs w:val="28"/>
          <w:lang w:val="uk-UA"/>
        </w:rPr>
        <w:t xml:space="preserve"> швидше вступають до реакції з </w:t>
      </w:r>
      <w:proofErr w:type="spellStart"/>
      <w:r w:rsidRPr="00D55307">
        <w:rPr>
          <w:rFonts w:ascii="Times New Roman" w:hAnsi="Times New Roman" w:cs="Times New Roman"/>
          <w:sz w:val="28"/>
          <w:szCs w:val="28"/>
          <w:lang w:val="uk-UA"/>
        </w:rPr>
        <w:t>тіосечовиною</w:t>
      </w:r>
      <w:proofErr w:type="spellEnd"/>
      <w:r w:rsidRPr="00D55307">
        <w:rPr>
          <w:rFonts w:ascii="Times New Roman" w:hAnsi="Times New Roman" w:cs="Times New Roman"/>
          <w:sz w:val="28"/>
          <w:szCs w:val="28"/>
          <w:lang w:val="uk-UA"/>
        </w:rPr>
        <w:t xml:space="preserve">, ніж з сечовиною. Як важливу модифікацію загального синтезу можна розглядати застосування </w:t>
      </w:r>
      <w:proofErr w:type="spellStart"/>
      <w:r w:rsidRPr="00D55307">
        <w:rPr>
          <w:rFonts w:ascii="Times New Roman" w:hAnsi="Times New Roman" w:cs="Times New Roman"/>
          <w:sz w:val="28"/>
          <w:szCs w:val="28"/>
          <w:lang w:val="uk-UA"/>
        </w:rPr>
        <w:t>трикарбо</w:t>
      </w:r>
      <w:r w:rsidR="00B031CE" w:rsidRPr="00D55307">
        <w:rPr>
          <w:rFonts w:ascii="Times New Roman" w:hAnsi="Times New Roman" w:cs="Times New Roman"/>
          <w:sz w:val="28"/>
          <w:szCs w:val="28"/>
          <w:lang w:val="uk-UA"/>
        </w:rPr>
        <w:t>нового</w:t>
      </w:r>
      <w:proofErr w:type="spellEnd"/>
      <w:r w:rsidR="00B031CE" w:rsidRPr="00D55307">
        <w:rPr>
          <w:rFonts w:ascii="Times New Roman" w:hAnsi="Times New Roman" w:cs="Times New Roman"/>
          <w:sz w:val="28"/>
          <w:szCs w:val="28"/>
          <w:lang w:val="uk-UA"/>
        </w:rPr>
        <w:t xml:space="preserve"> фрагмента, який містить </w:t>
      </w:r>
      <w:proofErr w:type="spellStart"/>
      <w:r w:rsidR="00B031CE" w:rsidRPr="00D55307">
        <w:rPr>
          <w:rFonts w:ascii="Times New Roman" w:hAnsi="Times New Roman" w:cs="Times New Roman"/>
          <w:sz w:val="28"/>
          <w:szCs w:val="28"/>
          <w:lang w:val="uk-UA"/>
        </w:rPr>
        <w:t>н</w:t>
      </w:r>
      <w:r w:rsidRPr="00D55307">
        <w:rPr>
          <w:rFonts w:ascii="Times New Roman" w:hAnsi="Times New Roman" w:cs="Times New Roman"/>
          <w:sz w:val="28"/>
          <w:szCs w:val="28"/>
          <w:lang w:val="uk-UA"/>
        </w:rPr>
        <w:t>ітрильну</w:t>
      </w:r>
      <w:proofErr w:type="spellEnd"/>
      <w:r w:rsidRPr="00D55307">
        <w:rPr>
          <w:rFonts w:ascii="Times New Roman" w:hAnsi="Times New Roman" w:cs="Times New Roman"/>
          <w:sz w:val="28"/>
          <w:szCs w:val="28"/>
          <w:lang w:val="uk-UA"/>
        </w:rPr>
        <w:t xml:space="preserve"> групу. Типовий приклад такої сполуки являють </w:t>
      </w:r>
      <w:proofErr w:type="spellStart"/>
      <w:r w:rsidRPr="00D55307">
        <w:rPr>
          <w:rFonts w:ascii="Times New Roman" w:hAnsi="Times New Roman" w:cs="Times New Roman"/>
          <w:sz w:val="28"/>
          <w:szCs w:val="28"/>
          <w:lang w:val="uk-UA"/>
        </w:rPr>
        <w:t>β-альдегідонітрили</w:t>
      </w:r>
      <w:proofErr w:type="spellEnd"/>
      <w:r w:rsidRPr="00D55307">
        <w:rPr>
          <w:rFonts w:ascii="Times New Roman" w:hAnsi="Times New Roman" w:cs="Times New Roman"/>
          <w:sz w:val="28"/>
          <w:szCs w:val="28"/>
          <w:lang w:val="uk-UA"/>
        </w:rPr>
        <w:t xml:space="preserve"> та похідні </w:t>
      </w:r>
      <w:proofErr w:type="spellStart"/>
      <w:r w:rsidRPr="00D55307">
        <w:rPr>
          <w:rFonts w:ascii="Times New Roman" w:hAnsi="Times New Roman" w:cs="Times New Roman"/>
          <w:sz w:val="28"/>
          <w:szCs w:val="28"/>
          <w:lang w:val="uk-UA"/>
        </w:rPr>
        <w:t>ціаноцтової</w:t>
      </w:r>
      <w:proofErr w:type="spellEnd"/>
      <w:r w:rsidRPr="00D55307">
        <w:rPr>
          <w:rFonts w:ascii="Times New Roman" w:hAnsi="Times New Roman" w:cs="Times New Roman"/>
          <w:sz w:val="28"/>
          <w:szCs w:val="28"/>
          <w:lang w:val="uk-UA"/>
        </w:rPr>
        <w:t xml:space="preserve"> кислоти. Головна їх перевага в тому, що таким чином забезпечується пряме введення </w:t>
      </w:r>
      <w:proofErr w:type="spellStart"/>
      <w:r w:rsidRPr="00D55307">
        <w:rPr>
          <w:rFonts w:ascii="Times New Roman" w:hAnsi="Times New Roman" w:cs="Times New Roman"/>
          <w:sz w:val="28"/>
          <w:szCs w:val="28"/>
          <w:lang w:val="uk-UA"/>
        </w:rPr>
        <w:t>амінозамісника</w:t>
      </w:r>
      <w:proofErr w:type="spellEnd"/>
      <w:r w:rsidRPr="00D55307">
        <w:rPr>
          <w:rFonts w:ascii="Times New Roman" w:hAnsi="Times New Roman" w:cs="Times New Roman"/>
          <w:sz w:val="28"/>
          <w:szCs w:val="28"/>
          <w:lang w:val="uk-UA"/>
        </w:rPr>
        <w:t xml:space="preserve"> у положення 4 та/або 6 </w:t>
      </w:r>
      <w:proofErr w:type="spellStart"/>
      <w:r w:rsidRPr="00D55307">
        <w:rPr>
          <w:rFonts w:ascii="Times New Roman" w:hAnsi="Times New Roman" w:cs="Times New Roman"/>
          <w:sz w:val="28"/>
          <w:szCs w:val="28"/>
          <w:lang w:val="uk-UA"/>
        </w:rPr>
        <w:t>піримідинового</w:t>
      </w:r>
      <w:proofErr w:type="spellEnd"/>
      <w:r w:rsidRPr="00D55307">
        <w:rPr>
          <w:rFonts w:ascii="Times New Roman" w:hAnsi="Times New Roman" w:cs="Times New Roman"/>
          <w:sz w:val="28"/>
          <w:szCs w:val="28"/>
          <w:lang w:val="uk-UA"/>
        </w:rPr>
        <w:t xml:space="preserve"> кільц</w:t>
      </w:r>
      <w:r w:rsidR="00B031CE" w:rsidRPr="00D55307">
        <w:rPr>
          <w:rFonts w:ascii="Times New Roman" w:hAnsi="Times New Roman" w:cs="Times New Roman"/>
          <w:sz w:val="28"/>
          <w:szCs w:val="28"/>
          <w:lang w:val="uk-UA"/>
        </w:rPr>
        <w:t xml:space="preserve">я. У своїй найпростішій формі </w:t>
      </w:r>
      <w:proofErr w:type="spellStart"/>
      <w:r w:rsidR="00B031CE" w:rsidRPr="00D55307">
        <w:rPr>
          <w:rFonts w:ascii="Times New Roman" w:hAnsi="Times New Roman" w:cs="Times New Roman"/>
          <w:sz w:val="28"/>
          <w:szCs w:val="28"/>
          <w:lang w:val="uk-UA"/>
        </w:rPr>
        <w:t>ці</w:t>
      </w:r>
      <w:r w:rsidRPr="00D55307">
        <w:rPr>
          <w:rFonts w:ascii="Times New Roman" w:hAnsi="Times New Roman" w:cs="Times New Roman"/>
          <w:sz w:val="28"/>
          <w:szCs w:val="28"/>
          <w:lang w:val="uk-UA"/>
        </w:rPr>
        <w:t>аноацетальдегід</w:t>
      </w:r>
      <w:proofErr w:type="spellEnd"/>
      <w:r w:rsidRPr="00D55307">
        <w:rPr>
          <w:rFonts w:ascii="Times New Roman" w:hAnsi="Times New Roman" w:cs="Times New Roman"/>
          <w:sz w:val="28"/>
          <w:szCs w:val="28"/>
          <w:lang w:val="uk-UA"/>
        </w:rPr>
        <w:t xml:space="preserve"> (у вигляді </w:t>
      </w:r>
      <w:proofErr w:type="spellStart"/>
      <w:r w:rsidRPr="00D55307">
        <w:rPr>
          <w:rFonts w:ascii="Times New Roman" w:hAnsi="Times New Roman" w:cs="Times New Roman"/>
          <w:sz w:val="28"/>
          <w:szCs w:val="28"/>
          <w:lang w:val="uk-UA"/>
        </w:rPr>
        <w:t>діетилацеталя</w:t>
      </w:r>
      <w:proofErr w:type="spellEnd"/>
      <w:r w:rsidRPr="00D55307">
        <w:rPr>
          <w:rFonts w:ascii="Times New Roman" w:hAnsi="Times New Roman" w:cs="Times New Roman"/>
          <w:sz w:val="28"/>
          <w:szCs w:val="28"/>
          <w:lang w:val="uk-UA"/>
        </w:rPr>
        <w:t>) реагує з сечовиною та утворює в дві стадії 4-аміно-2-гідроксипіримідин(</w:t>
      </w:r>
      <w:r w:rsidR="002E42F9" w:rsidRPr="00D55307">
        <w:rPr>
          <w:rFonts w:ascii="Times New Roman" w:hAnsi="Times New Roman" w:cs="Times New Roman"/>
          <w:sz w:val="28"/>
          <w:szCs w:val="28"/>
          <w:lang w:val="uk-UA"/>
        </w:rPr>
        <w:t>1</w:t>
      </w:r>
      <w:r w:rsidRPr="00D55307">
        <w:rPr>
          <w:rFonts w:ascii="Times New Roman" w:hAnsi="Times New Roman" w:cs="Times New Roman"/>
          <w:sz w:val="28"/>
          <w:szCs w:val="28"/>
          <w:lang w:val="uk-UA"/>
        </w:rPr>
        <w:t>.6)</w:t>
      </w:r>
      <w:r w:rsidR="00DC7D27" w:rsidRPr="00D55307">
        <w:rPr>
          <w:rFonts w:ascii="Times New Roman" w:hAnsi="Times New Roman" w:cs="Times New Roman"/>
          <w:sz w:val="28"/>
          <w:szCs w:val="28"/>
          <w:lang w:val="uk-UA"/>
        </w:rPr>
        <w:t xml:space="preserve"> (</w:t>
      </w:r>
      <w:proofErr w:type="spellStart"/>
      <w:r w:rsidR="00DC7D27" w:rsidRPr="00D55307">
        <w:rPr>
          <w:rFonts w:ascii="Times New Roman" w:hAnsi="Times New Roman" w:cs="Times New Roman"/>
          <w:sz w:val="28"/>
          <w:szCs w:val="28"/>
          <w:lang w:val="uk-UA"/>
        </w:rPr>
        <w:t>цитозин</w:t>
      </w:r>
      <w:proofErr w:type="spellEnd"/>
      <w:r w:rsidR="00DC7D27" w:rsidRPr="00D55307">
        <w:rPr>
          <w:rFonts w:ascii="Times New Roman" w:hAnsi="Times New Roman" w:cs="Times New Roman"/>
          <w:sz w:val="28"/>
          <w:szCs w:val="28"/>
          <w:lang w:val="uk-UA"/>
        </w:rPr>
        <w:t>) [</w:t>
      </w:r>
      <w:r w:rsidR="002716A0" w:rsidRPr="00D55307">
        <w:rPr>
          <w:rFonts w:ascii="Times New Roman" w:hAnsi="Times New Roman" w:cs="Times New Roman"/>
          <w:sz w:val="28"/>
          <w:szCs w:val="28"/>
          <w:lang w:val="uk-UA"/>
        </w:rPr>
        <w:t>13-14</w:t>
      </w:r>
      <w:r w:rsidRPr="00D55307">
        <w:rPr>
          <w:rFonts w:ascii="Times New Roman" w:hAnsi="Times New Roman" w:cs="Times New Roman"/>
          <w:sz w:val="28"/>
          <w:szCs w:val="28"/>
          <w:lang w:val="uk-UA"/>
        </w:rPr>
        <w:t>]:</w:t>
      </w:r>
    </w:p>
    <w:p w:rsidR="0043461C" w:rsidRPr="00D55307" w:rsidRDefault="00B031CE"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9960" w:dyaOrig="3228">
          <v:shape id="_x0000_i1034" type="#_x0000_t75" style="width:5in;height:117.2pt" o:ole="">
            <v:imagedata r:id="rId27" o:title=""/>
          </v:shape>
          <o:OLEObject Type="Embed" ProgID="ChemDraw.Document.5.0" ShapeID="_x0000_i1034" DrawAspect="Content" ObjectID="_1645599125" r:id="rId28"/>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rPr>
      </w:pPr>
      <w:r w:rsidRPr="00D55307">
        <w:rPr>
          <w:rFonts w:ascii="Times New Roman" w:hAnsi="Times New Roman" w:cs="Times New Roman"/>
          <w:sz w:val="28"/>
          <w:szCs w:val="28"/>
        </w:rPr>
        <w:t xml:space="preserve">                                                          </w:t>
      </w:r>
      <w:r w:rsidR="00B031CE" w:rsidRPr="00D55307">
        <w:rPr>
          <w:rFonts w:ascii="Times New Roman" w:hAnsi="Times New Roman" w:cs="Times New Roman"/>
          <w:sz w:val="28"/>
          <w:szCs w:val="28"/>
        </w:rPr>
        <w:t xml:space="preserve">                         </w:t>
      </w:r>
      <w:r w:rsidRPr="00D55307">
        <w:rPr>
          <w:rFonts w:ascii="Times New Roman" w:hAnsi="Times New Roman" w:cs="Times New Roman"/>
          <w:sz w:val="28"/>
          <w:szCs w:val="28"/>
          <w:lang w:val="uk-UA"/>
        </w:rPr>
        <w:t>1</w:t>
      </w:r>
      <w:r w:rsidRPr="00D55307">
        <w:rPr>
          <w:rFonts w:ascii="Times New Roman" w:hAnsi="Times New Roman" w:cs="Times New Roman"/>
          <w:sz w:val="28"/>
          <w:szCs w:val="28"/>
        </w:rPr>
        <w:t>.6</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Інші важливі методи синтезу </w:t>
      </w:r>
      <w:proofErr w:type="spellStart"/>
      <w:r w:rsidRPr="00D55307">
        <w:rPr>
          <w:rFonts w:ascii="Times New Roman" w:hAnsi="Times New Roman" w:cs="Times New Roman"/>
          <w:sz w:val="28"/>
          <w:szCs w:val="28"/>
          <w:lang w:val="uk-UA"/>
        </w:rPr>
        <w:t>піримідинів</w:t>
      </w:r>
      <w:proofErr w:type="spellEnd"/>
      <w:r w:rsidRPr="00D55307">
        <w:rPr>
          <w:rFonts w:ascii="Times New Roman" w:hAnsi="Times New Roman" w:cs="Times New Roman"/>
          <w:sz w:val="28"/>
          <w:szCs w:val="28"/>
          <w:lang w:val="uk-UA"/>
        </w:rPr>
        <w:t xml:space="preserve"> засновані на стратегіях (Б), (В), (Г). Існують також різноманітні більш часткові та менш застосовувані способи. Не дивлячись на те, що синтез (А) носить більш загальний характер, ніж перетворення за стратегіями (Б), (В) та</w:t>
      </w:r>
      <w:r w:rsidR="00131333"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(Г), ці  методи доповнюють один одного і не слід вважати їх менш важливими.</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В основі синтезів типу (Б) лежить конденсація </w:t>
      </w:r>
      <w:proofErr w:type="spellStart"/>
      <w:r w:rsidRPr="00D55307">
        <w:rPr>
          <w:rFonts w:ascii="Times New Roman" w:hAnsi="Times New Roman" w:cs="Times New Roman"/>
          <w:sz w:val="28"/>
          <w:szCs w:val="28"/>
          <w:lang w:val="uk-UA"/>
        </w:rPr>
        <w:t>β-ціано-</w:t>
      </w:r>
      <w:proofErr w:type="spellEnd"/>
      <w:r w:rsidRPr="00D55307">
        <w:rPr>
          <w:rFonts w:ascii="Times New Roman" w:hAnsi="Times New Roman" w:cs="Times New Roman"/>
          <w:sz w:val="28"/>
          <w:szCs w:val="28"/>
          <w:lang w:val="uk-UA"/>
        </w:rPr>
        <w:t xml:space="preserve"> або </w:t>
      </w:r>
      <w:r w:rsidR="00131333"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β-ациленаміна</w:t>
      </w:r>
      <w:proofErr w:type="spellEnd"/>
      <w:r w:rsidRPr="00D55307">
        <w:rPr>
          <w:rFonts w:ascii="Times New Roman" w:hAnsi="Times New Roman" w:cs="Times New Roman"/>
          <w:sz w:val="28"/>
          <w:szCs w:val="28"/>
          <w:lang w:val="uk-UA"/>
        </w:rPr>
        <w:t xml:space="preserve"> з відповідними </w:t>
      </w:r>
      <w:r w:rsidRPr="00D55307">
        <w:rPr>
          <w:rFonts w:ascii="Times New Roman" w:hAnsi="Times New Roman" w:cs="Times New Roman"/>
          <w:sz w:val="28"/>
          <w:szCs w:val="28"/>
          <w:lang w:val="en-US"/>
        </w:rPr>
        <w:t>CN</w:t>
      </w:r>
      <w:proofErr w:type="spellStart"/>
      <w:r w:rsidRPr="00D55307">
        <w:rPr>
          <w:rFonts w:ascii="Times New Roman" w:hAnsi="Times New Roman" w:cs="Times New Roman"/>
          <w:sz w:val="28"/>
          <w:szCs w:val="28"/>
          <w:lang w:val="uk-UA"/>
        </w:rPr>
        <w:t>-вмісним</w:t>
      </w:r>
      <w:proofErr w:type="spellEnd"/>
      <w:r w:rsidRPr="00D55307">
        <w:rPr>
          <w:rFonts w:ascii="Times New Roman" w:hAnsi="Times New Roman" w:cs="Times New Roman"/>
          <w:sz w:val="28"/>
          <w:szCs w:val="28"/>
          <w:lang w:val="uk-UA"/>
        </w:rPr>
        <w:t xml:space="preserve"> фрагментом </w:t>
      </w:r>
      <w:r w:rsidR="00AB58D5"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 xml:space="preserve">(фрагмент </w:t>
      </w:r>
      <w:r w:rsidRPr="00D55307">
        <w:rPr>
          <w:rFonts w:ascii="Times New Roman" w:hAnsi="Times New Roman" w:cs="Times New Roman"/>
          <w:sz w:val="28"/>
          <w:szCs w:val="28"/>
          <w:lang w:val="en-US"/>
        </w:rPr>
        <w:t>N</w:t>
      </w:r>
      <w:r w:rsidRPr="00D55307">
        <w:rPr>
          <w:rFonts w:ascii="Times New Roman" w:hAnsi="Times New Roman" w:cs="Times New Roman"/>
          <w:sz w:val="28"/>
          <w:szCs w:val="28"/>
          <w:lang w:val="uk-UA"/>
        </w:rPr>
        <w:t>-</w:t>
      </w:r>
      <w:r w:rsidRPr="00D55307">
        <w:rPr>
          <w:rFonts w:ascii="Times New Roman" w:hAnsi="Times New Roman" w:cs="Times New Roman"/>
          <w:sz w:val="28"/>
          <w:szCs w:val="28"/>
          <w:lang w:val="en-US"/>
        </w:rPr>
        <w:t>C</w:t>
      </w:r>
      <w:r w:rsidRPr="00D55307">
        <w:rPr>
          <w:rFonts w:ascii="Times New Roman" w:hAnsi="Times New Roman" w:cs="Times New Roman"/>
          <w:sz w:val="28"/>
          <w:szCs w:val="28"/>
          <w:lang w:val="uk-UA"/>
        </w:rPr>
        <w:t>-</w:t>
      </w:r>
      <w:r w:rsidRPr="00D55307">
        <w:rPr>
          <w:rFonts w:ascii="Times New Roman" w:hAnsi="Times New Roman" w:cs="Times New Roman"/>
          <w:sz w:val="28"/>
          <w:szCs w:val="28"/>
          <w:lang w:val="en-US"/>
        </w:rPr>
        <w:t>C</w:t>
      </w:r>
      <w:r w:rsidRPr="00D55307">
        <w:rPr>
          <w:rFonts w:ascii="Times New Roman" w:hAnsi="Times New Roman" w:cs="Times New Roman"/>
          <w:sz w:val="28"/>
          <w:szCs w:val="28"/>
          <w:lang w:val="uk-UA"/>
        </w:rPr>
        <w:t>-</w:t>
      </w:r>
      <w:r w:rsidRPr="00D55307">
        <w:rPr>
          <w:rFonts w:ascii="Times New Roman" w:hAnsi="Times New Roman" w:cs="Times New Roman"/>
          <w:sz w:val="28"/>
          <w:szCs w:val="28"/>
          <w:lang w:val="en-US"/>
        </w:rPr>
        <w:t>C</w:t>
      </w:r>
      <w:r w:rsidR="00131333"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легко доступни</w:t>
      </w:r>
      <w:r w:rsidR="002E42F9" w:rsidRPr="00D55307">
        <w:rPr>
          <w:rFonts w:ascii="Times New Roman" w:hAnsi="Times New Roman" w:cs="Times New Roman"/>
          <w:sz w:val="28"/>
          <w:szCs w:val="28"/>
          <w:lang w:val="uk-UA"/>
        </w:rPr>
        <w:t xml:space="preserve">й прямим амінуванням похідних </w:t>
      </w:r>
      <w:proofErr w:type="spellStart"/>
      <w:r w:rsidRPr="00D55307">
        <w:rPr>
          <w:rFonts w:ascii="Times New Roman" w:hAnsi="Times New Roman" w:cs="Times New Roman"/>
          <w:sz w:val="28"/>
          <w:szCs w:val="28"/>
          <w:lang w:val="uk-UA"/>
        </w:rPr>
        <w:t>оксиметиленмалонового</w:t>
      </w:r>
      <w:proofErr w:type="spellEnd"/>
      <w:r w:rsidR="002E42F9"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естеру</w:t>
      </w:r>
      <w:proofErr w:type="spellEnd"/>
      <w:r w:rsidRPr="00D55307">
        <w:rPr>
          <w:rFonts w:ascii="Times New Roman" w:hAnsi="Times New Roman" w:cs="Times New Roman"/>
          <w:sz w:val="28"/>
          <w:szCs w:val="28"/>
          <w:lang w:val="uk-UA"/>
        </w:rPr>
        <w:t>)</w:t>
      </w:r>
      <w:r w:rsidR="002716A0" w:rsidRPr="00D55307">
        <w:rPr>
          <w:rFonts w:ascii="Times New Roman" w:hAnsi="Times New Roman" w:cs="Times New Roman"/>
          <w:sz w:val="28"/>
          <w:szCs w:val="28"/>
          <w:lang w:val="uk-UA"/>
        </w:rPr>
        <w:t xml:space="preserve"> [15-16</w:t>
      </w:r>
      <w:r w:rsidR="00187C9E"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Етиловий </w:t>
      </w:r>
      <w:proofErr w:type="spellStart"/>
      <w:r w:rsidRPr="00D55307">
        <w:rPr>
          <w:rFonts w:ascii="Times New Roman" w:hAnsi="Times New Roman" w:cs="Times New Roman"/>
          <w:sz w:val="28"/>
          <w:szCs w:val="28"/>
          <w:lang w:val="uk-UA"/>
        </w:rPr>
        <w:t>естер</w:t>
      </w:r>
      <w:proofErr w:type="spellEnd"/>
      <w:r w:rsidR="002E42F9"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амінокротонової</w:t>
      </w:r>
      <w:proofErr w:type="spellEnd"/>
      <w:r w:rsidRPr="00D55307">
        <w:rPr>
          <w:rFonts w:ascii="Times New Roman" w:hAnsi="Times New Roman" w:cs="Times New Roman"/>
          <w:sz w:val="28"/>
          <w:szCs w:val="28"/>
          <w:lang w:val="uk-UA"/>
        </w:rPr>
        <w:t xml:space="preserve"> кислоти дуже легко реагує з </w:t>
      </w:r>
      <w:proofErr w:type="spellStart"/>
      <w:r w:rsidRPr="00D55307">
        <w:rPr>
          <w:rFonts w:ascii="Times New Roman" w:hAnsi="Times New Roman" w:cs="Times New Roman"/>
          <w:sz w:val="28"/>
          <w:szCs w:val="28"/>
          <w:lang w:val="uk-UA"/>
        </w:rPr>
        <w:t>феніл</w:t>
      </w:r>
      <w:r w:rsidR="00AB58D5" w:rsidRPr="00D55307">
        <w:rPr>
          <w:rFonts w:ascii="Times New Roman" w:hAnsi="Times New Roman" w:cs="Times New Roman"/>
          <w:sz w:val="28"/>
          <w:szCs w:val="28"/>
          <w:lang w:val="uk-UA"/>
        </w:rPr>
        <w:t>-</w:t>
      </w:r>
      <w:proofErr w:type="spellEnd"/>
      <w:r w:rsidR="002E42F9"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ізоцианатом</w:t>
      </w:r>
      <w:proofErr w:type="spellEnd"/>
      <w:r w:rsidRPr="00D55307">
        <w:rPr>
          <w:rFonts w:ascii="Times New Roman" w:hAnsi="Times New Roman" w:cs="Times New Roman"/>
          <w:sz w:val="28"/>
          <w:szCs w:val="28"/>
          <w:lang w:val="uk-UA"/>
        </w:rPr>
        <w:t xml:space="preserve"> чи </w:t>
      </w:r>
      <w:proofErr w:type="spellStart"/>
      <w:r w:rsidRPr="00D55307">
        <w:rPr>
          <w:rFonts w:ascii="Times New Roman" w:hAnsi="Times New Roman" w:cs="Times New Roman"/>
          <w:sz w:val="28"/>
          <w:szCs w:val="28"/>
          <w:lang w:val="uk-UA"/>
        </w:rPr>
        <w:t>метилізоцианатом</w:t>
      </w:r>
      <w:proofErr w:type="spellEnd"/>
      <w:r w:rsidRPr="00D55307">
        <w:rPr>
          <w:rFonts w:ascii="Times New Roman" w:hAnsi="Times New Roman" w:cs="Times New Roman"/>
          <w:sz w:val="28"/>
          <w:szCs w:val="28"/>
          <w:lang w:val="uk-UA"/>
        </w:rPr>
        <w:t xml:space="preserve"> з утворенням проміжного </w:t>
      </w:r>
      <w:proofErr w:type="spellStart"/>
      <w:r w:rsidRPr="00D55307">
        <w:rPr>
          <w:rFonts w:ascii="Times New Roman" w:hAnsi="Times New Roman" w:cs="Times New Roman"/>
          <w:sz w:val="28"/>
          <w:szCs w:val="28"/>
          <w:lang w:val="uk-UA"/>
        </w:rPr>
        <w:t>уреідопохідного</w:t>
      </w:r>
      <w:proofErr w:type="spellEnd"/>
      <w:r w:rsidRPr="00D55307">
        <w:rPr>
          <w:rFonts w:ascii="Times New Roman" w:hAnsi="Times New Roman" w:cs="Times New Roman"/>
          <w:sz w:val="28"/>
          <w:szCs w:val="28"/>
          <w:lang w:val="uk-UA"/>
        </w:rPr>
        <w:t xml:space="preserve">, яке </w:t>
      </w:r>
      <w:proofErr w:type="spellStart"/>
      <w:r w:rsidRPr="00D55307">
        <w:rPr>
          <w:rFonts w:ascii="Times New Roman" w:hAnsi="Times New Roman" w:cs="Times New Roman"/>
          <w:sz w:val="28"/>
          <w:szCs w:val="28"/>
          <w:lang w:val="uk-UA"/>
        </w:rPr>
        <w:t>циклізується</w:t>
      </w:r>
      <w:proofErr w:type="spellEnd"/>
      <w:r w:rsidRPr="00D55307">
        <w:rPr>
          <w:rFonts w:ascii="Times New Roman" w:hAnsi="Times New Roman" w:cs="Times New Roman"/>
          <w:sz w:val="28"/>
          <w:szCs w:val="28"/>
          <w:lang w:val="uk-UA"/>
        </w:rPr>
        <w:t xml:space="preserve"> при обробці основами.</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7056" w:dyaOrig="2416">
          <v:shape id="_x0000_i1035" type="#_x0000_t75" style="width:226.7pt;height:75.85pt" o:ole="">
            <v:imagedata r:id="rId29" o:title=""/>
          </v:shape>
          <o:OLEObject Type="Embed" ProgID="ChemDraw.Document.5.0" ShapeID="_x0000_i1035" DrawAspect="Content" ObjectID="_1645599126" r:id="rId30"/>
        </w:object>
      </w:r>
      <w:r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rPr>
        <w:object w:dxaOrig="4256" w:dyaOrig="2356">
          <v:shape id="_x0000_i1036" type="#_x0000_t75" style="width:124.1pt;height:67.4pt" o:ole="">
            <v:imagedata r:id="rId31" o:title=""/>
          </v:shape>
          <o:OLEObject Type="Embed" ProgID="ChemDraw.Document.5.0" ShapeID="_x0000_i1036" DrawAspect="Content" ObjectID="_1645599127" r:id="rId32"/>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Аналогічний процес з насиченими </w:t>
      </w:r>
      <w:proofErr w:type="spellStart"/>
      <w:r w:rsidRPr="00D55307">
        <w:rPr>
          <w:rFonts w:ascii="Times New Roman" w:hAnsi="Times New Roman" w:cs="Times New Roman"/>
          <w:sz w:val="28"/>
          <w:szCs w:val="28"/>
          <w:lang w:val="uk-UA"/>
        </w:rPr>
        <w:t>β-</w:t>
      </w:r>
      <w:r w:rsidR="00AB58D5" w:rsidRPr="00D55307">
        <w:rPr>
          <w:rFonts w:ascii="Times New Roman" w:hAnsi="Times New Roman" w:cs="Times New Roman"/>
          <w:sz w:val="28"/>
          <w:szCs w:val="28"/>
          <w:lang w:val="uk-UA"/>
        </w:rPr>
        <w:t>амінокетонами</w:t>
      </w:r>
      <w:proofErr w:type="spellEnd"/>
      <w:r w:rsidR="00AB58D5" w:rsidRPr="00D55307">
        <w:rPr>
          <w:rFonts w:ascii="Times New Roman" w:hAnsi="Times New Roman" w:cs="Times New Roman"/>
          <w:sz w:val="28"/>
          <w:szCs w:val="28"/>
          <w:lang w:val="uk-UA"/>
        </w:rPr>
        <w:t xml:space="preserve"> призводить до </w:t>
      </w:r>
      <w:proofErr w:type="spellStart"/>
      <w:r w:rsidR="00AB58D5" w:rsidRPr="00D55307">
        <w:rPr>
          <w:rFonts w:ascii="Times New Roman" w:hAnsi="Times New Roman" w:cs="Times New Roman"/>
          <w:sz w:val="28"/>
          <w:szCs w:val="28"/>
          <w:lang w:val="uk-UA"/>
        </w:rPr>
        <w:t>дигі</w:t>
      </w:r>
      <w:r w:rsidRPr="00D55307">
        <w:rPr>
          <w:rFonts w:ascii="Times New Roman" w:hAnsi="Times New Roman" w:cs="Times New Roman"/>
          <w:sz w:val="28"/>
          <w:szCs w:val="28"/>
          <w:lang w:val="uk-UA"/>
        </w:rPr>
        <w:t>дропіримідинів</w:t>
      </w:r>
      <w:proofErr w:type="spellEnd"/>
      <w:r w:rsidRPr="00D55307">
        <w:rPr>
          <w:rFonts w:ascii="Times New Roman" w:hAnsi="Times New Roman" w:cs="Times New Roman"/>
          <w:sz w:val="28"/>
          <w:szCs w:val="28"/>
          <w:lang w:val="uk-UA"/>
        </w:rPr>
        <w:t xml:space="preserve">, які можна </w:t>
      </w:r>
      <w:proofErr w:type="spellStart"/>
      <w:r w:rsidRPr="00D55307">
        <w:rPr>
          <w:rFonts w:ascii="Times New Roman" w:hAnsi="Times New Roman" w:cs="Times New Roman"/>
          <w:sz w:val="28"/>
          <w:szCs w:val="28"/>
          <w:lang w:val="uk-UA"/>
        </w:rPr>
        <w:t>окиснювати</w:t>
      </w:r>
      <w:proofErr w:type="spellEnd"/>
      <w:r w:rsidRPr="00D55307">
        <w:rPr>
          <w:rFonts w:ascii="Times New Roman" w:hAnsi="Times New Roman" w:cs="Times New Roman"/>
          <w:sz w:val="28"/>
          <w:szCs w:val="28"/>
          <w:lang w:val="uk-UA"/>
        </w:rPr>
        <w:t xml:space="preserve"> у відповідні </w:t>
      </w:r>
      <w:proofErr w:type="spellStart"/>
      <w:r w:rsidRPr="00D55307">
        <w:rPr>
          <w:rFonts w:ascii="Times New Roman" w:hAnsi="Times New Roman" w:cs="Times New Roman"/>
          <w:sz w:val="28"/>
          <w:szCs w:val="28"/>
          <w:lang w:val="uk-UA"/>
        </w:rPr>
        <w:t>піримідини</w:t>
      </w:r>
      <w:proofErr w:type="spellEnd"/>
      <w:r w:rsidRPr="00D55307">
        <w:rPr>
          <w:rFonts w:ascii="Times New Roman" w:hAnsi="Times New Roman" w:cs="Times New Roman"/>
          <w:sz w:val="28"/>
          <w:szCs w:val="28"/>
          <w:lang w:val="uk-UA"/>
        </w:rPr>
        <w:t xml:space="preserve"> послідовним бромуванням та </w:t>
      </w:r>
      <w:proofErr w:type="spellStart"/>
      <w:r w:rsidRPr="00D55307">
        <w:rPr>
          <w:rFonts w:ascii="Times New Roman" w:hAnsi="Times New Roman" w:cs="Times New Roman"/>
          <w:sz w:val="28"/>
          <w:szCs w:val="28"/>
          <w:lang w:val="uk-UA"/>
        </w:rPr>
        <w:t>дегідробромуванням</w:t>
      </w:r>
      <w:proofErr w:type="spellEnd"/>
      <w:r w:rsidRPr="00D55307">
        <w:rPr>
          <w:rFonts w:ascii="Times New Roman" w:hAnsi="Times New Roman" w:cs="Times New Roman"/>
          <w:sz w:val="28"/>
          <w:szCs w:val="28"/>
          <w:lang w:val="uk-UA"/>
        </w:rPr>
        <w:t xml:space="preserve">. Застосовують й інші сполуки, які містять </w:t>
      </w:r>
      <w:r w:rsidRPr="00D55307">
        <w:rPr>
          <w:rFonts w:ascii="Times New Roman" w:hAnsi="Times New Roman" w:cs="Times New Roman"/>
          <w:sz w:val="28"/>
          <w:szCs w:val="28"/>
          <w:lang w:val="en-US"/>
        </w:rPr>
        <w:t>C</w:t>
      </w:r>
      <w:r w:rsidRPr="00D55307">
        <w:rPr>
          <w:rFonts w:ascii="Times New Roman" w:hAnsi="Times New Roman" w:cs="Times New Roman"/>
          <w:sz w:val="28"/>
          <w:szCs w:val="28"/>
          <w:lang w:val="uk-UA"/>
        </w:rPr>
        <w:t>-</w:t>
      </w:r>
      <w:r w:rsidRPr="00D55307">
        <w:rPr>
          <w:rFonts w:ascii="Times New Roman" w:hAnsi="Times New Roman" w:cs="Times New Roman"/>
          <w:sz w:val="28"/>
          <w:szCs w:val="28"/>
          <w:lang w:val="en-US"/>
        </w:rPr>
        <w:t>N</w:t>
      </w:r>
      <w:r w:rsidRPr="00D55307">
        <w:rPr>
          <w:rFonts w:ascii="Times New Roman" w:hAnsi="Times New Roman" w:cs="Times New Roman"/>
          <w:sz w:val="28"/>
          <w:szCs w:val="28"/>
          <w:lang w:val="uk-UA"/>
        </w:rPr>
        <w:t xml:space="preserve"> фрагменти: </w:t>
      </w:r>
      <w:proofErr w:type="spellStart"/>
      <w:r w:rsidRPr="00D55307">
        <w:rPr>
          <w:rFonts w:ascii="Times New Roman" w:hAnsi="Times New Roman" w:cs="Times New Roman"/>
          <w:sz w:val="28"/>
          <w:szCs w:val="28"/>
          <w:lang w:val="uk-UA"/>
        </w:rPr>
        <w:t>імідоестери</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імідогалоген</w:t>
      </w:r>
      <w:r w:rsidR="002E42F9" w:rsidRPr="00D55307">
        <w:rPr>
          <w:rFonts w:ascii="Times New Roman" w:hAnsi="Times New Roman" w:cs="Times New Roman"/>
          <w:sz w:val="28"/>
          <w:szCs w:val="28"/>
          <w:lang w:val="uk-UA"/>
        </w:rPr>
        <w:t>іди</w:t>
      </w:r>
      <w:proofErr w:type="spellEnd"/>
      <w:r w:rsidR="002E42F9" w:rsidRPr="00D55307">
        <w:rPr>
          <w:rFonts w:ascii="Times New Roman" w:hAnsi="Times New Roman" w:cs="Times New Roman"/>
          <w:sz w:val="28"/>
          <w:szCs w:val="28"/>
          <w:lang w:val="uk-UA"/>
        </w:rPr>
        <w:t xml:space="preserve">, аміди і </w:t>
      </w:r>
      <w:proofErr w:type="spellStart"/>
      <w:r w:rsidR="002E42F9" w:rsidRPr="00D55307">
        <w:rPr>
          <w:rFonts w:ascii="Times New Roman" w:hAnsi="Times New Roman" w:cs="Times New Roman"/>
          <w:sz w:val="28"/>
          <w:szCs w:val="28"/>
          <w:lang w:val="uk-UA"/>
        </w:rPr>
        <w:t>тіоаміди</w:t>
      </w:r>
      <w:proofErr w:type="spellEnd"/>
      <w:r w:rsidR="002E42F9" w:rsidRPr="00D55307">
        <w:rPr>
          <w:rFonts w:ascii="Times New Roman" w:hAnsi="Times New Roman" w:cs="Times New Roman"/>
          <w:sz w:val="28"/>
          <w:szCs w:val="28"/>
          <w:lang w:val="uk-UA"/>
        </w:rPr>
        <w:t xml:space="preserve"> [</w:t>
      </w:r>
      <w:r w:rsidR="002716A0" w:rsidRPr="00D55307">
        <w:rPr>
          <w:rFonts w:ascii="Times New Roman" w:hAnsi="Times New Roman" w:cs="Times New Roman"/>
          <w:sz w:val="28"/>
          <w:szCs w:val="28"/>
          <w:lang w:val="uk-UA"/>
        </w:rPr>
        <w:t>17</w:t>
      </w:r>
      <w:r w:rsidRPr="00D55307">
        <w:rPr>
          <w:rFonts w:ascii="Times New Roman" w:hAnsi="Times New Roman" w:cs="Times New Roman"/>
          <w:sz w:val="28"/>
          <w:szCs w:val="28"/>
          <w:lang w:val="uk-UA"/>
        </w:rPr>
        <w:t>].</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У багатьох випадках </w:t>
      </w:r>
      <w:proofErr w:type="spellStart"/>
      <w:r w:rsidRPr="00D55307">
        <w:rPr>
          <w:rFonts w:ascii="Times New Roman" w:hAnsi="Times New Roman" w:cs="Times New Roman"/>
          <w:sz w:val="28"/>
          <w:szCs w:val="28"/>
          <w:lang w:val="uk-UA"/>
        </w:rPr>
        <w:t>ацетиламі</w:t>
      </w:r>
      <w:r w:rsidR="00AB58D5" w:rsidRPr="00D55307">
        <w:rPr>
          <w:rFonts w:ascii="Times New Roman" w:hAnsi="Times New Roman" w:cs="Times New Roman"/>
          <w:sz w:val="28"/>
          <w:szCs w:val="28"/>
          <w:lang w:val="uk-UA"/>
        </w:rPr>
        <w:t>ни</w:t>
      </w:r>
      <w:proofErr w:type="spellEnd"/>
      <w:r w:rsidR="00AB58D5" w:rsidRPr="00D55307">
        <w:rPr>
          <w:rFonts w:ascii="Times New Roman" w:hAnsi="Times New Roman" w:cs="Times New Roman"/>
          <w:sz w:val="28"/>
          <w:szCs w:val="28"/>
          <w:lang w:val="uk-UA"/>
        </w:rPr>
        <w:t xml:space="preserve"> не виділяють, а регенерують у</w:t>
      </w:r>
      <w:r w:rsidRPr="00D55307">
        <w:rPr>
          <w:rFonts w:ascii="Times New Roman" w:hAnsi="Times New Roman" w:cs="Times New Roman"/>
          <w:sz w:val="28"/>
          <w:szCs w:val="28"/>
          <w:lang w:val="uk-UA"/>
        </w:rPr>
        <w:t xml:space="preserve"> ході реакції: так, </w:t>
      </w:r>
      <w:proofErr w:type="spellStart"/>
      <w:r w:rsidRPr="00D55307">
        <w:rPr>
          <w:rFonts w:ascii="Times New Roman" w:hAnsi="Times New Roman" w:cs="Times New Roman"/>
          <w:sz w:val="28"/>
          <w:szCs w:val="28"/>
          <w:lang w:val="uk-UA"/>
        </w:rPr>
        <w:t>малононітрил</w:t>
      </w:r>
      <w:proofErr w:type="spellEnd"/>
      <w:r w:rsidRPr="00D55307">
        <w:rPr>
          <w:rFonts w:ascii="Times New Roman" w:hAnsi="Times New Roman" w:cs="Times New Roman"/>
          <w:sz w:val="28"/>
          <w:szCs w:val="28"/>
          <w:lang w:val="uk-UA"/>
        </w:rPr>
        <w:t xml:space="preserve"> дає з </w:t>
      </w:r>
      <w:proofErr w:type="spellStart"/>
      <w:r w:rsidRPr="00D55307">
        <w:rPr>
          <w:rFonts w:ascii="Times New Roman" w:hAnsi="Times New Roman" w:cs="Times New Roman"/>
          <w:sz w:val="28"/>
          <w:szCs w:val="28"/>
          <w:lang w:val="uk-UA"/>
        </w:rPr>
        <w:t>амідином</w:t>
      </w:r>
      <w:proofErr w:type="spellEnd"/>
      <w:r w:rsidRPr="00D55307">
        <w:rPr>
          <w:rFonts w:ascii="Times New Roman" w:hAnsi="Times New Roman" w:cs="Times New Roman"/>
          <w:sz w:val="28"/>
          <w:szCs w:val="28"/>
          <w:lang w:val="uk-UA"/>
        </w:rPr>
        <w:t xml:space="preserve"> проміжний </w:t>
      </w:r>
      <w:r w:rsidR="00131333"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β-амінометиленмалононітрил</w:t>
      </w:r>
      <w:proofErr w:type="spellEnd"/>
      <w:r w:rsidRPr="00D55307">
        <w:rPr>
          <w:rFonts w:ascii="Times New Roman" w:hAnsi="Times New Roman" w:cs="Times New Roman"/>
          <w:sz w:val="28"/>
          <w:szCs w:val="28"/>
          <w:lang w:val="uk-UA"/>
        </w:rPr>
        <w:t xml:space="preserve">, який потім реагує з </w:t>
      </w:r>
      <w:r w:rsidR="00AB58D5" w:rsidRPr="00D55307">
        <w:rPr>
          <w:rFonts w:ascii="Times New Roman" w:hAnsi="Times New Roman" w:cs="Times New Roman"/>
          <w:sz w:val="28"/>
          <w:szCs w:val="28"/>
          <w:lang w:val="uk-UA"/>
        </w:rPr>
        <w:t>другим</w:t>
      </w:r>
      <w:r w:rsidRPr="00D55307">
        <w:rPr>
          <w:rFonts w:ascii="Times New Roman" w:hAnsi="Times New Roman" w:cs="Times New Roman"/>
          <w:sz w:val="28"/>
          <w:szCs w:val="28"/>
          <w:lang w:val="uk-UA"/>
        </w:rPr>
        <w:t xml:space="preserve"> еквівалентом </w:t>
      </w:r>
      <w:proofErr w:type="spellStart"/>
      <w:r w:rsidRPr="00D55307">
        <w:rPr>
          <w:rFonts w:ascii="Times New Roman" w:hAnsi="Times New Roman" w:cs="Times New Roman"/>
          <w:sz w:val="28"/>
          <w:szCs w:val="28"/>
          <w:lang w:val="uk-UA"/>
        </w:rPr>
        <w:t>амідина</w:t>
      </w:r>
      <w:proofErr w:type="spellEnd"/>
      <w:r w:rsidRPr="00D55307">
        <w:rPr>
          <w:rFonts w:ascii="Times New Roman" w:hAnsi="Times New Roman" w:cs="Times New Roman"/>
          <w:sz w:val="28"/>
          <w:szCs w:val="28"/>
          <w:lang w:val="uk-UA"/>
        </w:rPr>
        <w:t xml:space="preserve"> з утворенням 4-амінопіримідина. Через стадію </w:t>
      </w:r>
      <w:proofErr w:type="spellStart"/>
      <w:r w:rsidRPr="00D55307">
        <w:rPr>
          <w:rFonts w:ascii="Times New Roman" w:hAnsi="Times New Roman" w:cs="Times New Roman"/>
          <w:sz w:val="28"/>
          <w:szCs w:val="28"/>
          <w:lang w:val="uk-UA"/>
        </w:rPr>
        <w:t>енамінокетона</w:t>
      </w:r>
      <w:proofErr w:type="spellEnd"/>
      <w:r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lastRenderedPageBreak/>
        <w:t xml:space="preserve">який можна виділити, реагує з активними метиленовими сполуками </w:t>
      </w:r>
      <w:proofErr w:type="spellStart"/>
      <w:r w:rsidRPr="00D55307">
        <w:rPr>
          <w:rFonts w:ascii="Times New Roman" w:hAnsi="Times New Roman" w:cs="Times New Roman"/>
          <w:sz w:val="28"/>
          <w:szCs w:val="28"/>
          <w:lang w:val="uk-UA"/>
        </w:rPr>
        <w:t>формамід</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β-Енамінокетони</w:t>
      </w:r>
      <w:proofErr w:type="spellEnd"/>
      <w:r w:rsidRPr="00D55307">
        <w:rPr>
          <w:rFonts w:ascii="Times New Roman" w:hAnsi="Times New Roman" w:cs="Times New Roman"/>
          <w:sz w:val="28"/>
          <w:szCs w:val="28"/>
          <w:lang w:val="uk-UA"/>
        </w:rPr>
        <w:t xml:space="preserve"> в присутності надлишку </w:t>
      </w:r>
      <w:r w:rsidRPr="00D55307">
        <w:rPr>
          <w:rFonts w:ascii="Times New Roman" w:hAnsi="Times New Roman" w:cs="Times New Roman"/>
          <w:sz w:val="28"/>
          <w:szCs w:val="28"/>
          <w:lang w:val="en-US"/>
        </w:rPr>
        <w:t>HCONH</w:t>
      </w:r>
      <w:r w:rsidRPr="00D55307">
        <w:rPr>
          <w:rFonts w:ascii="Times New Roman" w:hAnsi="Times New Roman" w:cs="Times New Roman"/>
          <w:sz w:val="28"/>
          <w:szCs w:val="28"/>
          <w:vertAlign w:val="subscript"/>
          <w:lang w:val="uk-UA"/>
        </w:rPr>
        <w:t xml:space="preserve">2 </w:t>
      </w:r>
      <w:proofErr w:type="spellStart"/>
      <w:r w:rsidRPr="00D55307">
        <w:rPr>
          <w:rFonts w:ascii="Times New Roman" w:hAnsi="Times New Roman" w:cs="Times New Roman"/>
          <w:sz w:val="28"/>
          <w:szCs w:val="28"/>
          <w:lang w:val="uk-UA"/>
        </w:rPr>
        <w:t>циклізуються</w:t>
      </w:r>
      <w:proofErr w:type="spellEnd"/>
      <w:r w:rsidRPr="00D55307">
        <w:rPr>
          <w:rFonts w:ascii="Times New Roman" w:hAnsi="Times New Roman" w:cs="Times New Roman"/>
          <w:sz w:val="28"/>
          <w:szCs w:val="28"/>
          <w:lang w:val="uk-UA"/>
        </w:rPr>
        <w:t xml:space="preserve"> у </w:t>
      </w:r>
      <w:proofErr w:type="spellStart"/>
      <w:r w:rsidRPr="00D55307">
        <w:rPr>
          <w:rFonts w:ascii="Times New Roman" w:hAnsi="Times New Roman" w:cs="Times New Roman"/>
          <w:sz w:val="28"/>
          <w:szCs w:val="28"/>
          <w:lang w:val="uk-UA"/>
        </w:rPr>
        <w:t>піримідини</w:t>
      </w:r>
      <w:proofErr w:type="spellEnd"/>
      <w:r w:rsidRPr="00D55307">
        <w:rPr>
          <w:rFonts w:ascii="Times New Roman" w:hAnsi="Times New Roman" w:cs="Times New Roman"/>
          <w:sz w:val="28"/>
          <w:szCs w:val="28"/>
          <w:lang w:val="uk-UA"/>
        </w:rPr>
        <w:t xml:space="preserve">, при цьому </w:t>
      </w:r>
      <w:proofErr w:type="spellStart"/>
      <w:r w:rsidRPr="00D55307">
        <w:rPr>
          <w:rFonts w:ascii="Times New Roman" w:hAnsi="Times New Roman" w:cs="Times New Roman"/>
          <w:sz w:val="28"/>
          <w:szCs w:val="28"/>
          <w:lang w:val="uk-UA"/>
        </w:rPr>
        <w:t>формамід</w:t>
      </w:r>
      <w:proofErr w:type="spellEnd"/>
      <w:r w:rsidRPr="00D55307">
        <w:rPr>
          <w:rFonts w:ascii="Times New Roman" w:hAnsi="Times New Roman" w:cs="Times New Roman"/>
          <w:sz w:val="28"/>
          <w:szCs w:val="28"/>
          <w:lang w:val="uk-UA"/>
        </w:rPr>
        <w:t xml:space="preserve"> відіграє роль фрагмента </w:t>
      </w:r>
      <w:r w:rsidRPr="00D55307">
        <w:rPr>
          <w:rFonts w:ascii="Times New Roman" w:hAnsi="Times New Roman" w:cs="Times New Roman"/>
          <w:sz w:val="28"/>
          <w:szCs w:val="28"/>
          <w:lang w:val="en-US"/>
        </w:rPr>
        <w:t>C</w:t>
      </w:r>
      <w:r w:rsidRPr="00D55307">
        <w:rPr>
          <w:rFonts w:ascii="Times New Roman" w:hAnsi="Times New Roman" w:cs="Times New Roman"/>
          <w:sz w:val="28"/>
          <w:szCs w:val="28"/>
          <w:lang w:val="uk-UA"/>
        </w:rPr>
        <w:t>-</w:t>
      </w:r>
      <w:r w:rsidRPr="00D55307">
        <w:rPr>
          <w:rFonts w:ascii="Times New Roman" w:hAnsi="Times New Roman" w:cs="Times New Roman"/>
          <w:sz w:val="28"/>
          <w:szCs w:val="28"/>
          <w:lang w:val="en-US"/>
        </w:rPr>
        <w:t>N</w:t>
      </w:r>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Ацетофенон</w:t>
      </w:r>
      <w:proofErr w:type="spellEnd"/>
      <w:r w:rsidRPr="00D55307">
        <w:rPr>
          <w:rFonts w:ascii="Times New Roman" w:hAnsi="Times New Roman" w:cs="Times New Roman"/>
          <w:sz w:val="28"/>
          <w:szCs w:val="28"/>
          <w:lang w:val="uk-UA"/>
        </w:rPr>
        <w:t xml:space="preserve"> дає з </w:t>
      </w:r>
      <w:proofErr w:type="spellStart"/>
      <w:r w:rsidRPr="00D55307">
        <w:rPr>
          <w:rFonts w:ascii="Times New Roman" w:hAnsi="Times New Roman" w:cs="Times New Roman"/>
          <w:sz w:val="28"/>
          <w:szCs w:val="28"/>
          <w:lang w:val="uk-UA"/>
        </w:rPr>
        <w:t>формамідом</w:t>
      </w:r>
      <w:proofErr w:type="spellEnd"/>
      <w:r w:rsidRPr="00D55307">
        <w:rPr>
          <w:rFonts w:ascii="Times New Roman" w:hAnsi="Times New Roman" w:cs="Times New Roman"/>
          <w:sz w:val="28"/>
          <w:szCs w:val="28"/>
          <w:lang w:val="uk-UA"/>
        </w:rPr>
        <w:t xml:space="preserve"> 4-фенілпіримідин, однак така конденсація не має загального </w:t>
      </w:r>
      <w:proofErr w:type="spellStart"/>
      <w:r w:rsidRPr="00D55307">
        <w:rPr>
          <w:rFonts w:ascii="Times New Roman" w:hAnsi="Times New Roman" w:cs="Times New Roman"/>
          <w:sz w:val="28"/>
          <w:szCs w:val="28"/>
          <w:lang w:val="uk-UA"/>
        </w:rPr>
        <w:t>характера</w:t>
      </w:r>
      <w:proofErr w:type="spellEnd"/>
      <w:r w:rsidRPr="00D55307">
        <w:rPr>
          <w:rFonts w:ascii="Times New Roman" w:hAnsi="Times New Roman" w:cs="Times New Roman"/>
          <w:sz w:val="28"/>
          <w:szCs w:val="28"/>
          <w:lang w:val="uk-UA"/>
        </w:rPr>
        <w:t xml:space="preserve">, так як багато амідів, зокрема ацетамід і </w:t>
      </w:r>
      <w:proofErr w:type="spellStart"/>
      <w:r w:rsidRPr="00D55307">
        <w:rPr>
          <w:rFonts w:ascii="Times New Roman" w:hAnsi="Times New Roman" w:cs="Times New Roman"/>
          <w:sz w:val="28"/>
          <w:szCs w:val="28"/>
          <w:lang w:val="uk-UA"/>
        </w:rPr>
        <w:t>тіоацетамід</w:t>
      </w:r>
      <w:proofErr w:type="spellEnd"/>
      <w:r w:rsidRPr="00D55307">
        <w:rPr>
          <w:rFonts w:ascii="Times New Roman" w:hAnsi="Times New Roman" w:cs="Times New Roman"/>
          <w:sz w:val="28"/>
          <w:szCs w:val="28"/>
          <w:lang w:val="uk-UA"/>
        </w:rPr>
        <w:t>, не здатн</w:t>
      </w:r>
      <w:r w:rsidR="002E42F9" w:rsidRPr="00D55307">
        <w:rPr>
          <w:rFonts w:ascii="Times New Roman" w:hAnsi="Times New Roman" w:cs="Times New Roman"/>
          <w:sz w:val="28"/>
          <w:szCs w:val="28"/>
          <w:lang w:val="uk-UA"/>
        </w:rPr>
        <w:t>і до подібних перетворень [</w:t>
      </w:r>
      <w:r w:rsidR="00187C9E" w:rsidRPr="00D55307">
        <w:rPr>
          <w:rFonts w:ascii="Times New Roman" w:hAnsi="Times New Roman" w:cs="Times New Roman"/>
          <w:sz w:val="28"/>
          <w:szCs w:val="28"/>
          <w:lang w:val="uk-UA"/>
        </w:rPr>
        <w:t>1</w:t>
      </w:r>
      <w:r w:rsidR="002716A0" w:rsidRPr="00D55307">
        <w:rPr>
          <w:rFonts w:ascii="Times New Roman" w:hAnsi="Times New Roman" w:cs="Times New Roman"/>
          <w:sz w:val="28"/>
          <w:szCs w:val="28"/>
          <w:lang w:val="uk-UA"/>
        </w:rPr>
        <w:t>4,18</w:t>
      </w:r>
      <w:r w:rsidRPr="00D55307">
        <w:rPr>
          <w:rFonts w:ascii="Times New Roman" w:hAnsi="Times New Roman" w:cs="Times New Roman"/>
          <w:sz w:val="28"/>
          <w:szCs w:val="28"/>
          <w:lang w:val="uk-UA"/>
        </w:rPr>
        <w:t>].</w:t>
      </w:r>
    </w:p>
    <w:p w:rsidR="0043461C" w:rsidRPr="00D55307" w:rsidRDefault="00AB58D5"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8472" w:dyaOrig="2272">
          <v:shape id="_x0000_i1037" type="#_x0000_t75" style="width:324.75pt;height:88.85pt" o:ole="">
            <v:imagedata r:id="rId33" o:title=""/>
          </v:shape>
          <o:OLEObject Type="Embed" ProgID="ChemDraw.Document.5.0" ShapeID="_x0000_i1037" DrawAspect="Content" ObjectID="_1645599128" r:id="rId34"/>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Необхідне, крім того, активування метиленової групи, наприклад, фенольним замісником, інакше прості кетони або нітрили до реакції не вступають. Дуже близька до цих прикладів реакція </w:t>
      </w:r>
      <w:proofErr w:type="spellStart"/>
      <w:r w:rsidRPr="00D55307">
        <w:rPr>
          <w:rFonts w:ascii="Times New Roman" w:hAnsi="Times New Roman" w:cs="Times New Roman"/>
          <w:sz w:val="28"/>
          <w:szCs w:val="28"/>
          <w:lang w:val="uk-UA"/>
        </w:rPr>
        <w:t>β-дикетонів</w:t>
      </w:r>
      <w:proofErr w:type="spellEnd"/>
      <w:r w:rsidRPr="00D55307">
        <w:rPr>
          <w:rFonts w:ascii="Times New Roman" w:hAnsi="Times New Roman" w:cs="Times New Roman"/>
          <w:sz w:val="28"/>
          <w:szCs w:val="28"/>
          <w:lang w:val="uk-UA"/>
        </w:rPr>
        <w:t xml:space="preserve"> з надлишком </w:t>
      </w:r>
      <w:proofErr w:type="spellStart"/>
      <w:r w:rsidRPr="00D55307">
        <w:rPr>
          <w:rFonts w:ascii="Times New Roman" w:hAnsi="Times New Roman" w:cs="Times New Roman"/>
          <w:sz w:val="28"/>
          <w:szCs w:val="28"/>
          <w:lang w:val="uk-UA"/>
        </w:rPr>
        <w:t>формаміда</w:t>
      </w:r>
      <w:proofErr w:type="spellEnd"/>
      <w:r w:rsidRPr="00D55307">
        <w:rPr>
          <w:rFonts w:ascii="Times New Roman" w:hAnsi="Times New Roman" w:cs="Times New Roman"/>
          <w:sz w:val="28"/>
          <w:szCs w:val="28"/>
          <w:lang w:val="uk-UA"/>
        </w:rPr>
        <w:t xml:space="preserve">, вона також відбувається через виділення </w:t>
      </w:r>
      <w:proofErr w:type="spellStart"/>
      <w:r w:rsidRPr="00D55307">
        <w:rPr>
          <w:rFonts w:ascii="Times New Roman" w:hAnsi="Times New Roman" w:cs="Times New Roman"/>
          <w:sz w:val="28"/>
          <w:szCs w:val="28"/>
          <w:lang w:val="uk-UA"/>
        </w:rPr>
        <w:t>ациленаміда</w:t>
      </w:r>
      <w:proofErr w:type="spellEnd"/>
      <w:r w:rsidR="002716A0" w:rsidRPr="00D55307">
        <w:rPr>
          <w:rFonts w:ascii="Times New Roman" w:hAnsi="Times New Roman" w:cs="Times New Roman"/>
          <w:sz w:val="28"/>
          <w:szCs w:val="28"/>
          <w:lang w:val="uk-UA"/>
        </w:rPr>
        <w:t xml:space="preserve"> [19</w:t>
      </w:r>
      <w:r w:rsidR="00187C9E"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w:t>
      </w:r>
    </w:p>
    <w:p w:rsidR="0043461C" w:rsidRPr="00D55307" w:rsidRDefault="00131333"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9120" w:dyaOrig="6092">
          <v:shape id="_x0000_i1038" type="#_x0000_t75" style="width:307.15pt;height:205.3pt" o:ole="">
            <v:imagedata r:id="rId35" o:title=""/>
          </v:shape>
          <o:OLEObject Type="Embed" ProgID="ChemDraw.Document.5.0" ShapeID="_x0000_i1038" DrawAspect="Content" ObjectID="_1645599129" r:id="rId36"/>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Група синтезів типу (В) ґрунтується на конденсації фрагменту, що містить од</w:t>
      </w:r>
      <w:r w:rsidR="00AB58D5" w:rsidRPr="00D55307">
        <w:rPr>
          <w:rFonts w:ascii="Times New Roman" w:hAnsi="Times New Roman" w:cs="Times New Roman"/>
          <w:sz w:val="28"/>
          <w:szCs w:val="28"/>
          <w:lang w:val="uk-UA"/>
        </w:rPr>
        <w:t>ин С-атом, з похідними 1,3-ді</w:t>
      </w:r>
      <w:r w:rsidRPr="00D55307">
        <w:rPr>
          <w:rFonts w:ascii="Times New Roman" w:hAnsi="Times New Roman" w:cs="Times New Roman"/>
          <w:sz w:val="28"/>
          <w:szCs w:val="28"/>
          <w:lang w:val="uk-UA"/>
        </w:rPr>
        <w:t xml:space="preserve">амінопропану, але частіше </w:t>
      </w:r>
      <w:r w:rsidR="00AB58D5" w:rsidRPr="00D55307">
        <w:rPr>
          <w:rFonts w:ascii="Times New Roman" w:hAnsi="Times New Roman" w:cs="Times New Roman"/>
          <w:sz w:val="28"/>
          <w:szCs w:val="28"/>
          <w:lang w:val="uk-UA"/>
        </w:rPr>
        <w:t xml:space="preserve">      1,3-ді</w:t>
      </w:r>
      <w:r w:rsidRPr="00D55307">
        <w:rPr>
          <w:rFonts w:ascii="Times New Roman" w:hAnsi="Times New Roman" w:cs="Times New Roman"/>
          <w:sz w:val="28"/>
          <w:szCs w:val="28"/>
          <w:lang w:val="uk-UA"/>
        </w:rPr>
        <w:t xml:space="preserve">аміни застосовують у найвищому ступені окиснення, у вигляді похідних діаміну </w:t>
      </w:r>
      <w:proofErr w:type="spellStart"/>
      <w:r w:rsidRPr="00D55307">
        <w:rPr>
          <w:rFonts w:ascii="Times New Roman" w:hAnsi="Times New Roman" w:cs="Times New Roman"/>
          <w:sz w:val="28"/>
          <w:szCs w:val="28"/>
          <w:lang w:val="uk-UA"/>
        </w:rPr>
        <w:t>малонової</w:t>
      </w:r>
      <w:proofErr w:type="spellEnd"/>
      <w:r w:rsidRPr="00D55307">
        <w:rPr>
          <w:rFonts w:ascii="Times New Roman" w:hAnsi="Times New Roman" w:cs="Times New Roman"/>
          <w:sz w:val="28"/>
          <w:szCs w:val="28"/>
          <w:lang w:val="uk-UA"/>
        </w:rPr>
        <w:t xml:space="preserve"> кислоти. Типовий прикл</w:t>
      </w:r>
      <w:r w:rsidR="00AB58D5" w:rsidRPr="00D55307">
        <w:rPr>
          <w:rFonts w:ascii="Times New Roman" w:hAnsi="Times New Roman" w:cs="Times New Roman"/>
          <w:sz w:val="28"/>
          <w:szCs w:val="28"/>
          <w:lang w:val="uk-UA"/>
        </w:rPr>
        <w:t xml:space="preserve">ад такого роду – реакція </w:t>
      </w:r>
      <w:proofErr w:type="spellStart"/>
      <w:r w:rsidR="00AB58D5" w:rsidRPr="00D55307">
        <w:rPr>
          <w:rFonts w:ascii="Times New Roman" w:hAnsi="Times New Roman" w:cs="Times New Roman"/>
          <w:sz w:val="28"/>
          <w:szCs w:val="28"/>
          <w:lang w:val="uk-UA"/>
        </w:rPr>
        <w:t>малонді</w:t>
      </w:r>
      <w:r w:rsidRPr="00D55307">
        <w:rPr>
          <w:rFonts w:ascii="Times New Roman" w:hAnsi="Times New Roman" w:cs="Times New Roman"/>
          <w:sz w:val="28"/>
          <w:szCs w:val="28"/>
          <w:lang w:val="uk-UA"/>
        </w:rPr>
        <w:t>аміна</w:t>
      </w:r>
      <w:proofErr w:type="spellEnd"/>
      <w:r w:rsidRPr="00D55307">
        <w:rPr>
          <w:rFonts w:ascii="Times New Roman" w:hAnsi="Times New Roman" w:cs="Times New Roman"/>
          <w:sz w:val="28"/>
          <w:szCs w:val="28"/>
          <w:lang w:val="uk-UA"/>
        </w:rPr>
        <w:t xml:space="preserve"> та </w:t>
      </w:r>
      <w:proofErr w:type="spellStart"/>
      <w:r w:rsidRPr="00D55307">
        <w:rPr>
          <w:rFonts w:ascii="Times New Roman" w:hAnsi="Times New Roman" w:cs="Times New Roman"/>
          <w:sz w:val="28"/>
          <w:szCs w:val="28"/>
          <w:lang w:val="uk-UA"/>
        </w:rPr>
        <w:t>естеру</w:t>
      </w:r>
      <w:proofErr w:type="spellEnd"/>
      <w:r w:rsidRPr="00D55307">
        <w:rPr>
          <w:rFonts w:ascii="Times New Roman" w:hAnsi="Times New Roman" w:cs="Times New Roman"/>
          <w:sz w:val="28"/>
          <w:szCs w:val="28"/>
          <w:lang w:val="uk-UA"/>
        </w:rPr>
        <w:t xml:space="preserve"> типу </w:t>
      </w:r>
      <w:proofErr w:type="spellStart"/>
      <w:r w:rsidRPr="00D55307">
        <w:rPr>
          <w:rFonts w:ascii="Times New Roman" w:hAnsi="Times New Roman" w:cs="Times New Roman"/>
          <w:sz w:val="28"/>
          <w:szCs w:val="28"/>
          <w:lang w:val="uk-UA"/>
        </w:rPr>
        <w:t>малонового</w:t>
      </w:r>
      <w:proofErr w:type="spellEnd"/>
      <w:r w:rsidRPr="00D55307">
        <w:rPr>
          <w:rFonts w:ascii="Times New Roman" w:hAnsi="Times New Roman" w:cs="Times New Roman"/>
          <w:sz w:val="28"/>
          <w:szCs w:val="28"/>
          <w:lang w:val="uk-UA"/>
        </w:rPr>
        <w:t xml:space="preserve"> з утворенням похідного </w:t>
      </w:r>
      <w:r w:rsidR="00131333" w:rsidRPr="00D55307">
        <w:rPr>
          <w:rFonts w:ascii="Times New Roman" w:hAnsi="Times New Roman" w:cs="Times New Roman"/>
          <w:sz w:val="28"/>
          <w:szCs w:val="28"/>
          <w:lang w:val="uk-UA"/>
        </w:rPr>
        <w:t xml:space="preserve">               </w:t>
      </w:r>
      <w:r w:rsidR="00AB58D5" w:rsidRPr="00D55307">
        <w:rPr>
          <w:rFonts w:ascii="Times New Roman" w:hAnsi="Times New Roman" w:cs="Times New Roman"/>
          <w:sz w:val="28"/>
          <w:szCs w:val="28"/>
          <w:lang w:val="uk-UA"/>
        </w:rPr>
        <w:t xml:space="preserve">4,6-дигідроксипіримідину. </w:t>
      </w:r>
      <w:r w:rsidRPr="00D55307">
        <w:rPr>
          <w:rFonts w:ascii="Times New Roman" w:hAnsi="Times New Roman" w:cs="Times New Roman"/>
          <w:sz w:val="28"/>
          <w:szCs w:val="28"/>
          <w:lang w:val="uk-UA"/>
        </w:rPr>
        <w:t xml:space="preserve">До цієї конденсації вступають також </w:t>
      </w:r>
      <w:r w:rsidRPr="00D55307">
        <w:rPr>
          <w:rFonts w:ascii="Times New Roman" w:hAnsi="Times New Roman" w:cs="Times New Roman"/>
          <w:sz w:val="28"/>
          <w:szCs w:val="28"/>
          <w:lang w:val="uk-UA"/>
        </w:rPr>
        <w:lastRenderedPageBreak/>
        <w:t xml:space="preserve">мурашиний </w:t>
      </w:r>
      <w:proofErr w:type="spellStart"/>
      <w:r w:rsidRPr="00D55307">
        <w:rPr>
          <w:rFonts w:ascii="Times New Roman" w:hAnsi="Times New Roman" w:cs="Times New Roman"/>
          <w:sz w:val="28"/>
          <w:szCs w:val="28"/>
          <w:lang w:val="uk-UA"/>
        </w:rPr>
        <w:t>естер</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формамід</w:t>
      </w:r>
      <w:proofErr w:type="spellEnd"/>
      <w:r w:rsidRPr="00D55307">
        <w:rPr>
          <w:rFonts w:ascii="Times New Roman" w:hAnsi="Times New Roman" w:cs="Times New Roman"/>
          <w:sz w:val="28"/>
          <w:szCs w:val="28"/>
          <w:lang w:val="uk-UA"/>
        </w:rPr>
        <w:t xml:space="preserve">, ацетамід, </w:t>
      </w:r>
      <w:r w:rsidR="002E42F9" w:rsidRPr="00D55307">
        <w:rPr>
          <w:rFonts w:ascii="Times New Roman" w:hAnsi="Times New Roman" w:cs="Times New Roman"/>
          <w:sz w:val="28"/>
          <w:szCs w:val="28"/>
          <w:lang w:val="uk-UA"/>
        </w:rPr>
        <w:t xml:space="preserve">карбон дисульфід і </w:t>
      </w:r>
      <w:r w:rsidR="00DF3611">
        <w:rPr>
          <w:rFonts w:ascii="Times New Roman" w:hAnsi="Times New Roman" w:cs="Times New Roman"/>
          <w:sz w:val="28"/>
          <w:szCs w:val="28"/>
          <w:lang w:val="uk-UA"/>
        </w:rPr>
        <w:t xml:space="preserve">        </w:t>
      </w:r>
      <w:r w:rsidR="002E42F9" w:rsidRPr="00D55307">
        <w:rPr>
          <w:rFonts w:ascii="Times New Roman" w:hAnsi="Times New Roman" w:cs="Times New Roman"/>
          <w:sz w:val="28"/>
          <w:szCs w:val="28"/>
          <w:lang w:val="uk-UA"/>
        </w:rPr>
        <w:t>карбонати [</w:t>
      </w:r>
      <w:r w:rsidR="00187C9E" w:rsidRPr="00D55307">
        <w:rPr>
          <w:rFonts w:ascii="Times New Roman" w:hAnsi="Times New Roman" w:cs="Times New Roman"/>
          <w:sz w:val="28"/>
          <w:szCs w:val="28"/>
          <w:lang w:val="uk-UA"/>
        </w:rPr>
        <w:t>7,17</w:t>
      </w:r>
      <w:r w:rsidRPr="00D55307">
        <w:rPr>
          <w:rFonts w:ascii="Times New Roman" w:hAnsi="Times New Roman" w:cs="Times New Roman"/>
          <w:sz w:val="28"/>
          <w:szCs w:val="28"/>
          <w:lang w:val="uk-UA"/>
        </w:rPr>
        <w:t>]:</w:t>
      </w:r>
    </w:p>
    <w:p w:rsidR="0043461C" w:rsidRPr="00D55307" w:rsidRDefault="00AB58D5"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8784" w:dyaOrig="3248">
          <v:shape id="_x0000_i1039" type="#_x0000_t75" style="width:313.3pt;height:117.2pt" o:ole="">
            <v:imagedata r:id="rId37" o:title=""/>
          </v:shape>
          <o:OLEObject Type="Embed" ProgID="ChemDraw.Document.5.0" ShapeID="_x0000_i1039" DrawAspect="Content" ObjectID="_1645599130" r:id="rId38"/>
        </w:objec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Синтези типу (Г) не мають загального значення, але використовуються у конкретних випадках для </w:t>
      </w:r>
      <w:r w:rsidR="00AB58D5" w:rsidRPr="00D55307">
        <w:rPr>
          <w:rFonts w:ascii="Times New Roman" w:hAnsi="Times New Roman" w:cs="Times New Roman"/>
          <w:sz w:val="28"/>
          <w:szCs w:val="28"/>
          <w:lang w:val="uk-UA"/>
        </w:rPr>
        <w:t>одержання</w:t>
      </w:r>
      <w:r w:rsidRPr="00D55307">
        <w:rPr>
          <w:rFonts w:ascii="Times New Roman" w:hAnsi="Times New Roman" w:cs="Times New Roman"/>
          <w:sz w:val="28"/>
          <w:szCs w:val="28"/>
          <w:lang w:val="uk-UA"/>
        </w:rPr>
        <w:t xml:space="preserve"> похідних </w:t>
      </w:r>
      <w:proofErr w:type="spellStart"/>
      <w:r w:rsidRPr="00D55307">
        <w:rPr>
          <w:rFonts w:ascii="Times New Roman" w:hAnsi="Times New Roman" w:cs="Times New Roman"/>
          <w:sz w:val="28"/>
          <w:szCs w:val="28"/>
          <w:lang w:val="uk-UA"/>
        </w:rPr>
        <w:t>урацила</w:t>
      </w:r>
      <w:proofErr w:type="spellEnd"/>
      <w:r w:rsidRPr="00D55307">
        <w:rPr>
          <w:rFonts w:ascii="Times New Roman" w:hAnsi="Times New Roman" w:cs="Times New Roman"/>
          <w:sz w:val="28"/>
          <w:szCs w:val="28"/>
          <w:lang w:val="uk-UA"/>
        </w:rPr>
        <w:t xml:space="preserve"> і </w:t>
      </w:r>
      <w:proofErr w:type="spellStart"/>
      <w:r w:rsidRPr="00D55307">
        <w:rPr>
          <w:rFonts w:ascii="Times New Roman" w:hAnsi="Times New Roman" w:cs="Times New Roman"/>
          <w:sz w:val="28"/>
          <w:szCs w:val="28"/>
          <w:lang w:val="uk-UA"/>
        </w:rPr>
        <w:t>тиміна</w:t>
      </w:r>
      <w:proofErr w:type="spellEnd"/>
      <w:r w:rsidRPr="00D55307">
        <w:rPr>
          <w:rFonts w:ascii="Times New Roman" w:hAnsi="Times New Roman" w:cs="Times New Roman"/>
          <w:sz w:val="28"/>
          <w:szCs w:val="28"/>
          <w:lang w:val="uk-UA"/>
        </w:rPr>
        <w:t xml:space="preserve">; одним із найкращих прикладів є синтез Шоу. Вибір методики залежить від того чи необхідний замісник у </w:t>
      </w:r>
      <w:proofErr w:type="spellStart"/>
      <w:r w:rsidRPr="00D55307">
        <w:rPr>
          <w:rFonts w:ascii="Times New Roman" w:hAnsi="Times New Roman" w:cs="Times New Roman"/>
          <w:sz w:val="28"/>
          <w:szCs w:val="28"/>
          <w:lang w:val="uk-UA"/>
        </w:rPr>
        <w:t>положенняя</w:t>
      </w:r>
      <w:proofErr w:type="spellEnd"/>
      <w:r w:rsidRPr="00D55307">
        <w:rPr>
          <w:rFonts w:ascii="Times New Roman" w:hAnsi="Times New Roman" w:cs="Times New Roman"/>
          <w:sz w:val="28"/>
          <w:szCs w:val="28"/>
          <w:lang w:val="uk-UA"/>
        </w:rPr>
        <w:t xml:space="preserve"> 5 </w:t>
      </w:r>
      <w:proofErr w:type="spellStart"/>
      <w:r w:rsidRPr="00D55307">
        <w:rPr>
          <w:rFonts w:ascii="Times New Roman" w:hAnsi="Times New Roman" w:cs="Times New Roman"/>
          <w:sz w:val="28"/>
          <w:szCs w:val="28"/>
          <w:lang w:val="uk-UA"/>
        </w:rPr>
        <w:t>піримідинового</w:t>
      </w:r>
      <w:proofErr w:type="spellEnd"/>
      <w:r w:rsidRPr="00D55307">
        <w:rPr>
          <w:rFonts w:ascii="Times New Roman" w:hAnsi="Times New Roman" w:cs="Times New Roman"/>
          <w:sz w:val="28"/>
          <w:szCs w:val="28"/>
          <w:lang w:val="uk-UA"/>
        </w:rPr>
        <w:t xml:space="preserve"> кільця чи це положення повинно за</w:t>
      </w:r>
      <w:r w:rsidR="00131333" w:rsidRPr="00D55307">
        <w:rPr>
          <w:rFonts w:ascii="Times New Roman" w:hAnsi="Times New Roman" w:cs="Times New Roman"/>
          <w:sz w:val="28"/>
          <w:szCs w:val="28"/>
          <w:lang w:val="uk-UA"/>
        </w:rPr>
        <w:t xml:space="preserve">лишатися вільним. Конденсація </w:t>
      </w:r>
      <w:proofErr w:type="spellStart"/>
      <w:r w:rsidR="00131333" w:rsidRPr="00D55307">
        <w:rPr>
          <w:rFonts w:ascii="Times New Roman" w:hAnsi="Times New Roman" w:cs="Times New Roman"/>
          <w:sz w:val="28"/>
          <w:szCs w:val="28"/>
          <w:lang w:val="uk-UA"/>
        </w:rPr>
        <w:t>ці</w:t>
      </w:r>
      <w:r w:rsidRPr="00D55307">
        <w:rPr>
          <w:rFonts w:ascii="Times New Roman" w:hAnsi="Times New Roman" w:cs="Times New Roman"/>
          <w:sz w:val="28"/>
          <w:szCs w:val="28"/>
          <w:lang w:val="uk-UA"/>
        </w:rPr>
        <w:t>аноцтовогоестеру</w:t>
      </w:r>
      <w:proofErr w:type="spellEnd"/>
      <w:r w:rsidRPr="00D55307">
        <w:rPr>
          <w:rFonts w:ascii="Times New Roman" w:hAnsi="Times New Roman" w:cs="Times New Roman"/>
          <w:sz w:val="28"/>
          <w:szCs w:val="28"/>
          <w:lang w:val="uk-UA"/>
        </w:rPr>
        <w:t xml:space="preserve"> з </w:t>
      </w:r>
      <w:r w:rsidRPr="00D55307">
        <w:rPr>
          <w:rFonts w:ascii="Times New Roman" w:hAnsi="Times New Roman" w:cs="Times New Roman"/>
          <w:sz w:val="28"/>
          <w:szCs w:val="28"/>
          <w:lang w:val="en-US"/>
        </w:rPr>
        <w:t>N</w:t>
      </w:r>
      <w:proofErr w:type="spellStart"/>
      <w:r w:rsidRPr="00D55307">
        <w:rPr>
          <w:rFonts w:ascii="Times New Roman" w:hAnsi="Times New Roman" w:cs="Times New Roman"/>
          <w:sz w:val="28"/>
          <w:szCs w:val="28"/>
          <w:lang w:val="uk-UA"/>
        </w:rPr>
        <w:t>-метилуретаном</w:t>
      </w:r>
      <w:proofErr w:type="spellEnd"/>
      <w:r w:rsidRPr="00D55307">
        <w:rPr>
          <w:rFonts w:ascii="Times New Roman" w:hAnsi="Times New Roman" w:cs="Times New Roman"/>
          <w:sz w:val="28"/>
          <w:szCs w:val="28"/>
          <w:lang w:val="uk-UA"/>
        </w:rPr>
        <w:t xml:space="preserve"> в </w:t>
      </w:r>
      <w:proofErr w:type="spellStart"/>
      <w:r w:rsidRPr="00D55307">
        <w:rPr>
          <w:rFonts w:ascii="Times New Roman" w:hAnsi="Times New Roman" w:cs="Times New Roman"/>
          <w:sz w:val="28"/>
          <w:szCs w:val="28"/>
          <w:lang w:val="uk-UA"/>
        </w:rPr>
        <w:t>ацетангідриді</w:t>
      </w:r>
      <w:proofErr w:type="spellEnd"/>
      <w:r w:rsidRPr="00D55307">
        <w:rPr>
          <w:rFonts w:ascii="Times New Roman" w:hAnsi="Times New Roman" w:cs="Times New Roman"/>
          <w:sz w:val="28"/>
          <w:szCs w:val="28"/>
          <w:lang w:val="uk-UA"/>
        </w:rPr>
        <w:t xml:space="preserve"> призводить до утворення аміду, з якого реакцією з формальдегідом одержують </w:t>
      </w:r>
      <w:proofErr w:type="spellStart"/>
      <w:r w:rsidR="00AB58D5" w:rsidRPr="00D55307">
        <w:rPr>
          <w:rFonts w:ascii="Times New Roman" w:hAnsi="Times New Roman" w:cs="Times New Roman"/>
          <w:sz w:val="28"/>
          <w:szCs w:val="28"/>
          <w:lang w:val="uk-UA"/>
        </w:rPr>
        <w:t>енольний</w:t>
      </w:r>
      <w:proofErr w:type="spellEnd"/>
      <w:r w:rsidR="00AB58D5"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естер</w:t>
      </w:r>
      <w:proofErr w:type="spellEnd"/>
      <w:r w:rsidRPr="00D55307">
        <w:rPr>
          <w:rFonts w:ascii="Times New Roman" w:hAnsi="Times New Roman" w:cs="Times New Roman"/>
          <w:sz w:val="28"/>
          <w:szCs w:val="28"/>
          <w:lang w:val="uk-UA"/>
        </w:rPr>
        <w:t xml:space="preserve">. Циклізація </w:t>
      </w:r>
      <w:proofErr w:type="spellStart"/>
      <w:r w:rsidRPr="00D55307">
        <w:rPr>
          <w:rFonts w:ascii="Times New Roman" w:hAnsi="Times New Roman" w:cs="Times New Roman"/>
          <w:sz w:val="28"/>
          <w:szCs w:val="28"/>
          <w:lang w:val="uk-UA"/>
        </w:rPr>
        <w:t>аміна</w:t>
      </w:r>
      <w:proofErr w:type="spellEnd"/>
      <w:r w:rsidRPr="00D55307">
        <w:rPr>
          <w:rFonts w:ascii="Times New Roman" w:hAnsi="Times New Roman" w:cs="Times New Roman"/>
          <w:sz w:val="28"/>
          <w:szCs w:val="28"/>
          <w:lang w:val="uk-UA"/>
        </w:rPr>
        <w:t xml:space="preserve">, яка </w:t>
      </w:r>
      <w:proofErr w:type="spellStart"/>
      <w:r w:rsidRPr="00D55307">
        <w:rPr>
          <w:rFonts w:ascii="Times New Roman" w:hAnsi="Times New Roman" w:cs="Times New Roman"/>
          <w:sz w:val="28"/>
          <w:szCs w:val="28"/>
          <w:lang w:val="uk-UA"/>
        </w:rPr>
        <w:t>каталізується</w:t>
      </w:r>
      <w:proofErr w:type="spellEnd"/>
      <w:r w:rsidRPr="00D55307">
        <w:rPr>
          <w:rFonts w:ascii="Times New Roman" w:hAnsi="Times New Roman" w:cs="Times New Roman"/>
          <w:sz w:val="28"/>
          <w:szCs w:val="28"/>
          <w:lang w:val="uk-UA"/>
        </w:rPr>
        <w:t xml:space="preserve"> основою, призводить до 5-ціанопіримідину</w:t>
      </w:r>
      <w:r w:rsidR="004F3566" w:rsidRPr="00D55307">
        <w:rPr>
          <w:rFonts w:ascii="Times New Roman" w:hAnsi="Times New Roman" w:cs="Times New Roman"/>
          <w:sz w:val="28"/>
          <w:szCs w:val="28"/>
          <w:lang w:val="uk-UA"/>
        </w:rPr>
        <w:t xml:space="preserve"> </w:t>
      </w:r>
      <w:r w:rsidR="00131333" w:rsidRPr="00D55307">
        <w:rPr>
          <w:rFonts w:ascii="Times New Roman" w:hAnsi="Times New Roman" w:cs="Times New Roman"/>
          <w:sz w:val="28"/>
          <w:szCs w:val="28"/>
          <w:lang w:val="uk-UA"/>
        </w:rPr>
        <w:t>(1</w:t>
      </w:r>
      <w:r w:rsidR="002E42F9" w:rsidRPr="00D55307">
        <w:rPr>
          <w:rFonts w:ascii="Times New Roman" w:hAnsi="Times New Roman" w:cs="Times New Roman"/>
          <w:sz w:val="28"/>
          <w:szCs w:val="28"/>
          <w:lang w:val="uk-UA"/>
        </w:rPr>
        <w:t>.7.) [</w:t>
      </w:r>
      <w:r w:rsidR="00187C9E" w:rsidRPr="009A6B0B">
        <w:rPr>
          <w:rFonts w:ascii="Times New Roman" w:hAnsi="Times New Roman" w:cs="Times New Roman"/>
          <w:sz w:val="28"/>
          <w:szCs w:val="28"/>
          <w:lang w:val="uk-UA"/>
        </w:rPr>
        <w:t>20</w:t>
      </w:r>
      <w:r w:rsidRPr="00D55307">
        <w:rPr>
          <w:rFonts w:ascii="Times New Roman" w:hAnsi="Times New Roman" w:cs="Times New Roman"/>
          <w:sz w:val="28"/>
          <w:szCs w:val="28"/>
          <w:lang w:val="uk-UA"/>
        </w:rPr>
        <w:t>].</w:t>
      </w:r>
    </w:p>
    <w:p w:rsidR="0043461C" w:rsidRPr="00D55307" w:rsidRDefault="00063F61"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9840" w:dyaOrig="7208">
          <v:shape id="_x0000_i1040" type="#_x0000_t75" style="width:334.7pt;height:244.35pt" o:ole="">
            <v:imagedata r:id="rId39" o:title=""/>
          </v:shape>
          <o:OLEObject Type="Embed" ProgID="ChemDraw.Document.5.0" ShapeID="_x0000_i1040" DrawAspect="Content" ObjectID="_1645599131" r:id="rId40"/>
        </w:object>
      </w:r>
      <w:r w:rsidR="0043461C" w:rsidRPr="00D55307">
        <w:rPr>
          <w:rFonts w:ascii="Times New Roman" w:hAnsi="Times New Roman" w:cs="Times New Roman"/>
          <w:sz w:val="28"/>
          <w:szCs w:val="28"/>
          <w:lang w:val="uk-UA"/>
        </w:rPr>
        <w:t xml:space="preserve"> </w:t>
      </w:r>
    </w:p>
    <w:p w:rsidR="0043461C" w:rsidRPr="00D55307" w:rsidRDefault="0043461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w:t>
      </w:r>
      <w:r w:rsidR="00131333" w:rsidRPr="00D55307">
        <w:rPr>
          <w:rFonts w:ascii="Times New Roman" w:hAnsi="Times New Roman" w:cs="Times New Roman"/>
          <w:sz w:val="28"/>
          <w:szCs w:val="28"/>
          <w:lang w:val="uk-UA"/>
        </w:rPr>
        <w:t>1</w:t>
      </w:r>
      <w:r w:rsidRPr="00D55307">
        <w:rPr>
          <w:rFonts w:ascii="Times New Roman" w:hAnsi="Times New Roman" w:cs="Times New Roman"/>
          <w:sz w:val="28"/>
          <w:szCs w:val="28"/>
          <w:lang w:val="uk-UA"/>
        </w:rPr>
        <w:t>.7.</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b/>
          <w:sz w:val="28"/>
          <w:szCs w:val="28"/>
          <w:lang w:val="uk-UA"/>
        </w:rPr>
      </w:pPr>
      <w:r w:rsidRPr="00D55307">
        <w:rPr>
          <w:rFonts w:ascii="Times New Roman" w:hAnsi="Times New Roman" w:cs="Times New Roman"/>
          <w:b/>
          <w:sz w:val="28"/>
          <w:szCs w:val="28"/>
          <w:lang w:val="uk-UA"/>
        </w:rPr>
        <w:t>1.2</w:t>
      </w:r>
      <w:r w:rsidR="00AB58D5" w:rsidRPr="00D55307">
        <w:rPr>
          <w:rFonts w:ascii="Times New Roman" w:hAnsi="Times New Roman" w:cs="Times New Roman"/>
          <w:b/>
          <w:sz w:val="28"/>
          <w:szCs w:val="28"/>
          <w:lang w:val="uk-UA"/>
        </w:rPr>
        <w:t>.</w:t>
      </w:r>
      <w:r w:rsidRPr="00D55307">
        <w:rPr>
          <w:rFonts w:ascii="Times New Roman" w:hAnsi="Times New Roman" w:cs="Times New Roman"/>
          <w:b/>
          <w:sz w:val="28"/>
          <w:szCs w:val="28"/>
          <w:lang w:val="uk-UA"/>
        </w:rPr>
        <w:t xml:space="preserve"> Біологічна активність похідних </w:t>
      </w:r>
      <w:proofErr w:type="spellStart"/>
      <w:r w:rsidRPr="00D55307">
        <w:rPr>
          <w:rFonts w:ascii="Times New Roman" w:hAnsi="Times New Roman" w:cs="Times New Roman"/>
          <w:b/>
          <w:sz w:val="28"/>
          <w:szCs w:val="28"/>
          <w:lang w:val="uk-UA"/>
        </w:rPr>
        <w:t>піримідину</w:t>
      </w:r>
      <w:proofErr w:type="spellEnd"/>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Піримідин</w:t>
      </w:r>
      <w:proofErr w:type="spellEnd"/>
      <w:r w:rsidRPr="00D55307">
        <w:rPr>
          <w:rFonts w:ascii="Times New Roman" w:hAnsi="Times New Roman" w:cs="Times New Roman"/>
          <w:sz w:val="28"/>
          <w:szCs w:val="28"/>
          <w:lang w:val="uk-UA"/>
        </w:rPr>
        <w:t xml:space="preserve"> був відомий ще на початку минулого століття,</w:t>
      </w:r>
      <w:r w:rsidR="00AB58D5"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спочатку як продук</w:t>
      </w:r>
      <w:r w:rsidR="00AB58D5" w:rsidRPr="00D55307">
        <w:rPr>
          <w:rFonts w:ascii="Times New Roman" w:hAnsi="Times New Roman" w:cs="Times New Roman"/>
          <w:sz w:val="28"/>
          <w:szCs w:val="28"/>
          <w:lang w:val="uk-UA"/>
        </w:rPr>
        <w:t xml:space="preserve">т розщеплення сечової кислоти. В </w:t>
      </w:r>
      <w:r w:rsidRPr="00D55307">
        <w:rPr>
          <w:rFonts w:ascii="Times New Roman" w:hAnsi="Times New Roman" w:cs="Times New Roman"/>
          <w:sz w:val="28"/>
          <w:szCs w:val="28"/>
          <w:lang w:val="uk-UA"/>
        </w:rPr>
        <w:t xml:space="preserve">подальшому він отримав </w:t>
      </w:r>
      <w:r w:rsidRPr="00D55307">
        <w:rPr>
          <w:rFonts w:ascii="Times New Roman" w:hAnsi="Times New Roman" w:cs="Times New Roman"/>
          <w:sz w:val="28"/>
          <w:szCs w:val="28"/>
          <w:lang w:val="uk-UA"/>
        </w:rPr>
        <w:lastRenderedPageBreak/>
        <w:t xml:space="preserve">самостійне значення, і його роль в багатьох біологічних процесах, у створенні лікарських препаратів </w:t>
      </w:r>
      <w:r w:rsidR="00AB58D5" w:rsidRPr="00D55307">
        <w:rPr>
          <w:rFonts w:ascii="Times New Roman" w:hAnsi="Times New Roman" w:cs="Times New Roman"/>
          <w:sz w:val="28"/>
          <w:szCs w:val="28"/>
          <w:lang w:val="uk-UA"/>
        </w:rPr>
        <w:t>значно</w:t>
      </w:r>
      <w:r w:rsidRPr="00D55307">
        <w:rPr>
          <w:rFonts w:ascii="Times New Roman" w:hAnsi="Times New Roman" w:cs="Times New Roman"/>
          <w:sz w:val="28"/>
          <w:szCs w:val="28"/>
          <w:lang w:val="uk-UA"/>
        </w:rPr>
        <w:t xml:space="preserve"> збільшилася </w:t>
      </w:r>
      <w:r w:rsidR="00AB58D5" w:rsidRPr="00D55307">
        <w:rPr>
          <w:rFonts w:ascii="Times New Roman" w:hAnsi="Times New Roman" w:cs="Times New Roman"/>
          <w:sz w:val="28"/>
          <w:szCs w:val="28"/>
          <w:lang w:val="uk-UA"/>
        </w:rPr>
        <w:t>в останній час</w:t>
      </w:r>
      <w:r w:rsidRPr="00D55307">
        <w:rPr>
          <w:rFonts w:ascii="Times New Roman" w:hAnsi="Times New Roman" w:cs="Times New Roman"/>
          <w:sz w:val="28"/>
          <w:szCs w:val="28"/>
          <w:lang w:val="uk-UA"/>
        </w:rPr>
        <w:t>.</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Піримідин</w:t>
      </w:r>
      <w:proofErr w:type="spellEnd"/>
      <w:r w:rsidRPr="00D55307">
        <w:rPr>
          <w:rFonts w:ascii="Times New Roman" w:hAnsi="Times New Roman" w:cs="Times New Roman"/>
          <w:sz w:val="28"/>
          <w:szCs w:val="28"/>
          <w:lang w:val="uk-UA"/>
        </w:rPr>
        <w:t xml:space="preserve"> – найважливіший представник із класу </w:t>
      </w:r>
      <w:proofErr w:type="spellStart"/>
      <w:r w:rsidRPr="00D55307">
        <w:rPr>
          <w:rFonts w:ascii="Times New Roman" w:hAnsi="Times New Roman" w:cs="Times New Roman"/>
          <w:sz w:val="28"/>
          <w:szCs w:val="28"/>
          <w:lang w:val="uk-UA"/>
        </w:rPr>
        <w:t>діазинів</w:t>
      </w:r>
      <w:proofErr w:type="spellEnd"/>
      <w:r w:rsidRPr="00D55307">
        <w:rPr>
          <w:rFonts w:ascii="Times New Roman" w:hAnsi="Times New Roman" w:cs="Times New Roman"/>
          <w:sz w:val="28"/>
          <w:szCs w:val="28"/>
          <w:lang w:val="uk-UA"/>
        </w:rPr>
        <w:t>. Його похідні входять до складу нуклеїнових кислот, які беруть участь у процесах синтезу білка в організмі (програмують цей синтез) і відповідають таким чином за передачу спадкових ознак</w:t>
      </w:r>
      <w:r w:rsidR="002716A0" w:rsidRPr="00D55307">
        <w:rPr>
          <w:rFonts w:ascii="Times New Roman" w:hAnsi="Times New Roman" w:cs="Times New Roman"/>
          <w:sz w:val="28"/>
          <w:szCs w:val="28"/>
        </w:rPr>
        <w:t xml:space="preserve"> [21</w:t>
      </w:r>
      <w:r w:rsidR="00DC7D27" w:rsidRPr="00D55307">
        <w:rPr>
          <w:rFonts w:ascii="Times New Roman" w:hAnsi="Times New Roman" w:cs="Times New Roman"/>
          <w:sz w:val="28"/>
          <w:szCs w:val="28"/>
        </w:rPr>
        <w:t>]</w:t>
      </w:r>
      <w:r w:rsidRPr="00D55307">
        <w:rPr>
          <w:rFonts w:ascii="Times New Roman" w:hAnsi="Times New Roman" w:cs="Times New Roman"/>
          <w:sz w:val="28"/>
          <w:szCs w:val="28"/>
          <w:lang w:val="uk-UA"/>
        </w:rPr>
        <w:t>.</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У складі нуклеїнових кислот </w:t>
      </w:r>
      <w:proofErr w:type="spellStart"/>
      <w:r w:rsidRPr="00D55307">
        <w:rPr>
          <w:rFonts w:ascii="Times New Roman" w:hAnsi="Times New Roman" w:cs="Times New Roman"/>
          <w:sz w:val="28"/>
          <w:szCs w:val="28"/>
          <w:lang w:val="uk-UA"/>
        </w:rPr>
        <w:t>піримідин</w:t>
      </w:r>
      <w:proofErr w:type="spellEnd"/>
      <w:r w:rsidRPr="00D55307">
        <w:rPr>
          <w:rFonts w:ascii="Times New Roman" w:hAnsi="Times New Roman" w:cs="Times New Roman"/>
          <w:sz w:val="28"/>
          <w:szCs w:val="28"/>
          <w:lang w:val="uk-UA"/>
        </w:rPr>
        <w:t xml:space="preserve"> міститься у вигляді </w:t>
      </w:r>
      <w:proofErr w:type="spellStart"/>
      <w:r w:rsidRPr="00D55307">
        <w:rPr>
          <w:rFonts w:ascii="Times New Roman" w:hAnsi="Times New Roman" w:cs="Times New Roman"/>
          <w:sz w:val="28"/>
          <w:szCs w:val="28"/>
          <w:lang w:val="uk-UA"/>
        </w:rPr>
        <w:t>гідрокси-</w:t>
      </w:r>
      <w:proofErr w:type="spellEnd"/>
      <w:r w:rsidRPr="00D55307">
        <w:rPr>
          <w:rFonts w:ascii="Times New Roman" w:hAnsi="Times New Roman" w:cs="Times New Roman"/>
          <w:sz w:val="28"/>
          <w:szCs w:val="28"/>
          <w:lang w:val="uk-UA"/>
        </w:rPr>
        <w:t xml:space="preserve"> та </w:t>
      </w:r>
      <w:proofErr w:type="spellStart"/>
      <w:r w:rsidRPr="00D55307">
        <w:rPr>
          <w:rFonts w:ascii="Times New Roman" w:hAnsi="Times New Roman" w:cs="Times New Roman"/>
          <w:sz w:val="28"/>
          <w:szCs w:val="28"/>
          <w:lang w:val="uk-UA"/>
        </w:rPr>
        <w:t>амінопохідних</w:t>
      </w:r>
      <w:proofErr w:type="spellEnd"/>
      <w:r w:rsidRPr="00D55307">
        <w:rPr>
          <w:rFonts w:ascii="Times New Roman" w:hAnsi="Times New Roman" w:cs="Times New Roman"/>
          <w:sz w:val="28"/>
          <w:szCs w:val="28"/>
          <w:lang w:val="uk-UA"/>
        </w:rPr>
        <w:t xml:space="preserve">, що мають назву </w:t>
      </w:r>
      <w:proofErr w:type="spellStart"/>
      <w:r w:rsidRPr="00D55307">
        <w:rPr>
          <w:rFonts w:ascii="Times New Roman" w:hAnsi="Times New Roman" w:cs="Times New Roman"/>
          <w:i/>
          <w:sz w:val="28"/>
          <w:szCs w:val="28"/>
          <w:lang w:val="uk-UA"/>
        </w:rPr>
        <w:t>Піримідинових</w:t>
      </w:r>
      <w:proofErr w:type="spellEnd"/>
      <w:r w:rsidRPr="00D55307">
        <w:rPr>
          <w:rFonts w:ascii="Times New Roman" w:hAnsi="Times New Roman" w:cs="Times New Roman"/>
          <w:i/>
          <w:sz w:val="28"/>
          <w:szCs w:val="28"/>
          <w:lang w:val="uk-UA"/>
        </w:rPr>
        <w:t xml:space="preserve"> основ. </w:t>
      </w:r>
      <w:r w:rsidRPr="00D55307">
        <w:rPr>
          <w:rFonts w:ascii="Times New Roman" w:hAnsi="Times New Roman" w:cs="Times New Roman"/>
          <w:sz w:val="28"/>
          <w:szCs w:val="28"/>
          <w:lang w:val="uk-UA"/>
        </w:rPr>
        <w:t xml:space="preserve">Це насамперед урацил, тимін і </w:t>
      </w:r>
      <w:proofErr w:type="spellStart"/>
      <w:r w:rsidRPr="00D55307">
        <w:rPr>
          <w:rFonts w:ascii="Times New Roman" w:hAnsi="Times New Roman" w:cs="Times New Roman"/>
          <w:sz w:val="28"/>
          <w:szCs w:val="28"/>
          <w:lang w:val="uk-UA"/>
        </w:rPr>
        <w:t>цитозин</w:t>
      </w:r>
      <w:proofErr w:type="spellEnd"/>
      <w:r w:rsidRPr="00D55307">
        <w:rPr>
          <w:rFonts w:ascii="Times New Roman" w:hAnsi="Times New Roman" w:cs="Times New Roman"/>
          <w:sz w:val="28"/>
          <w:szCs w:val="28"/>
          <w:lang w:val="uk-UA"/>
        </w:rPr>
        <w:t xml:space="preserve">. Дані сполуки виділені в результаті гідролізу нуклеїнових кислот вони існують у вигляді </w:t>
      </w:r>
      <w:proofErr w:type="spellStart"/>
      <w:r w:rsidRPr="00D55307">
        <w:rPr>
          <w:rFonts w:ascii="Times New Roman" w:hAnsi="Times New Roman" w:cs="Times New Roman"/>
          <w:sz w:val="28"/>
          <w:szCs w:val="28"/>
          <w:lang w:val="uk-UA"/>
        </w:rPr>
        <w:t>таутомерних</w:t>
      </w:r>
      <w:proofErr w:type="spellEnd"/>
      <w:r w:rsidR="00AB58D5"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лактимних</w:t>
      </w:r>
      <w:proofErr w:type="spellEnd"/>
      <w:r w:rsidRPr="00D55307">
        <w:rPr>
          <w:rFonts w:ascii="Times New Roman" w:hAnsi="Times New Roman" w:cs="Times New Roman"/>
          <w:sz w:val="28"/>
          <w:szCs w:val="28"/>
          <w:lang w:val="uk-UA"/>
        </w:rPr>
        <w:t xml:space="preserve"> (І) і </w:t>
      </w:r>
      <w:proofErr w:type="spellStart"/>
      <w:r w:rsidR="00AB58D5" w:rsidRPr="00D55307">
        <w:rPr>
          <w:rFonts w:ascii="Times New Roman" w:hAnsi="Times New Roman" w:cs="Times New Roman"/>
          <w:sz w:val="28"/>
          <w:szCs w:val="28"/>
          <w:lang w:val="uk-UA"/>
        </w:rPr>
        <w:t>лактамних</w:t>
      </w:r>
      <w:proofErr w:type="spellEnd"/>
      <w:r w:rsidR="00AB58D5"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 xml:space="preserve">(ІІ) форм, з яких основною є </w:t>
      </w:r>
      <w:proofErr w:type="spellStart"/>
      <w:r w:rsidRPr="00D55307">
        <w:rPr>
          <w:rFonts w:ascii="Times New Roman" w:hAnsi="Times New Roman" w:cs="Times New Roman"/>
          <w:sz w:val="28"/>
          <w:szCs w:val="28"/>
          <w:lang w:val="uk-UA"/>
        </w:rPr>
        <w:t>лактамна</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Лактимна</w:t>
      </w:r>
      <w:proofErr w:type="spellEnd"/>
      <w:r w:rsidRPr="00D55307">
        <w:rPr>
          <w:rFonts w:ascii="Times New Roman" w:hAnsi="Times New Roman" w:cs="Times New Roman"/>
          <w:sz w:val="28"/>
          <w:szCs w:val="28"/>
          <w:lang w:val="uk-UA"/>
        </w:rPr>
        <w:t xml:space="preserve"> форма існує, як правило, в розчинах в незначній кількості.</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i/>
          <w:sz w:val="28"/>
          <w:szCs w:val="28"/>
          <w:lang w:val="uk-UA"/>
        </w:rPr>
        <w:t xml:space="preserve">Урацил. </w:t>
      </w:r>
      <w:r w:rsidRPr="00D55307">
        <w:rPr>
          <w:rFonts w:ascii="Times New Roman" w:hAnsi="Times New Roman" w:cs="Times New Roman"/>
          <w:sz w:val="28"/>
          <w:szCs w:val="28"/>
          <w:lang w:val="uk-UA"/>
        </w:rPr>
        <w:t xml:space="preserve">Унаслідок </w:t>
      </w:r>
      <w:proofErr w:type="spellStart"/>
      <w:r w:rsidRPr="00D55307">
        <w:rPr>
          <w:rFonts w:ascii="Times New Roman" w:hAnsi="Times New Roman" w:cs="Times New Roman"/>
          <w:sz w:val="28"/>
          <w:szCs w:val="28"/>
          <w:lang w:val="uk-UA"/>
        </w:rPr>
        <w:t>лактимно-лактамної</w:t>
      </w:r>
      <w:proofErr w:type="spellEnd"/>
      <w:r w:rsidRPr="00D55307">
        <w:rPr>
          <w:rFonts w:ascii="Times New Roman" w:hAnsi="Times New Roman" w:cs="Times New Roman"/>
          <w:sz w:val="28"/>
          <w:szCs w:val="28"/>
          <w:lang w:val="uk-UA"/>
        </w:rPr>
        <w:t xml:space="preserve"> таутомерії молекула урацилу знаходиться у вигляді двох структур: </w:t>
      </w:r>
      <w:proofErr w:type="spellStart"/>
      <w:r w:rsidRPr="00D55307">
        <w:rPr>
          <w:rFonts w:ascii="Times New Roman" w:hAnsi="Times New Roman" w:cs="Times New Roman"/>
          <w:sz w:val="28"/>
          <w:szCs w:val="28"/>
          <w:lang w:val="uk-UA"/>
        </w:rPr>
        <w:t>лактимної</w:t>
      </w:r>
      <w:proofErr w:type="spellEnd"/>
      <w:r w:rsidRPr="00D55307">
        <w:rPr>
          <w:rFonts w:ascii="Times New Roman" w:hAnsi="Times New Roman" w:cs="Times New Roman"/>
          <w:sz w:val="28"/>
          <w:szCs w:val="28"/>
          <w:lang w:val="uk-UA"/>
        </w:rPr>
        <w:t xml:space="preserve"> і </w:t>
      </w:r>
      <w:proofErr w:type="spellStart"/>
      <w:r w:rsidRPr="00D55307">
        <w:rPr>
          <w:rFonts w:ascii="Times New Roman" w:hAnsi="Times New Roman" w:cs="Times New Roman"/>
          <w:sz w:val="28"/>
          <w:szCs w:val="28"/>
          <w:lang w:val="uk-UA"/>
        </w:rPr>
        <w:t>лактамної</w:t>
      </w:r>
      <w:proofErr w:type="spellEnd"/>
      <w:r w:rsidRPr="00D55307">
        <w:rPr>
          <w:rFonts w:ascii="Times New Roman" w:hAnsi="Times New Roman" w:cs="Times New Roman"/>
          <w:sz w:val="28"/>
          <w:szCs w:val="28"/>
          <w:lang w:val="uk-UA"/>
        </w:rPr>
        <w:t xml:space="preserve">. Для </w:t>
      </w:r>
      <w:proofErr w:type="spellStart"/>
      <w:r w:rsidRPr="00D55307">
        <w:rPr>
          <w:rFonts w:ascii="Times New Roman" w:hAnsi="Times New Roman" w:cs="Times New Roman"/>
          <w:sz w:val="28"/>
          <w:szCs w:val="28"/>
          <w:lang w:val="uk-UA"/>
        </w:rPr>
        <w:t>лактамної</w:t>
      </w:r>
      <w:proofErr w:type="spellEnd"/>
      <w:r w:rsidRPr="00D55307">
        <w:rPr>
          <w:rFonts w:ascii="Times New Roman" w:hAnsi="Times New Roman" w:cs="Times New Roman"/>
          <w:sz w:val="28"/>
          <w:szCs w:val="28"/>
          <w:lang w:val="uk-UA"/>
        </w:rPr>
        <w:t xml:space="preserve"> форми характерне існування також форми ІІІ у вигляді</w:t>
      </w:r>
      <w:r w:rsidR="00DF3611">
        <w:rPr>
          <w:rFonts w:ascii="Times New Roman" w:hAnsi="Times New Roman" w:cs="Times New Roman"/>
          <w:sz w:val="28"/>
          <w:szCs w:val="28"/>
          <w:lang w:val="uk-UA"/>
        </w:rPr>
        <w:t xml:space="preserve"> </w:t>
      </w:r>
      <w:proofErr w:type="spellStart"/>
      <w:r w:rsidR="00DF3611">
        <w:rPr>
          <w:rFonts w:ascii="Times New Roman" w:hAnsi="Times New Roman" w:cs="Times New Roman"/>
          <w:sz w:val="28"/>
          <w:szCs w:val="28"/>
          <w:lang w:val="uk-UA"/>
        </w:rPr>
        <w:t>цвітер-</w:t>
      </w:r>
      <w:r w:rsidRPr="00D55307">
        <w:rPr>
          <w:rFonts w:ascii="Times New Roman" w:hAnsi="Times New Roman" w:cs="Times New Roman"/>
          <w:sz w:val="28"/>
          <w:szCs w:val="28"/>
          <w:lang w:val="uk-UA"/>
        </w:rPr>
        <w:t>іона</w:t>
      </w:r>
      <w:proofErr w:type="spellEnd"/>
      <w:r w:rsidRPr="00D55307">
        <w:rPr>
          <w:rFonts w:ascii="Times New Roman" w:hAnsi="Times New Roman" w:cs="Times New Roman"/>
          <w:sz w:val="28"/>
          <w:szCs w:val="28"/>
          <w:lang w:val="uk-UA"/>
        </w:rPr>
        <w:t xml:space="preserve"> завдяки </w:t>
      </w:r>
      <w:proofErr w:type="spellStart"/>
      <w:r w:rsidRPr="00D55307">
        <w:rPr>
          <w:rFonts w:ascii="Times New Roman" w:hAnsi="Times New Roman" w:cs="Times New Roman"/>
          <w:sz w:val="28"/>
          <w:szCs w:val="28"/>
          <w:lang w:val="uk-UA"/>
        </w:rPr>
        <w:t>мезомерному</w:t>
      </w:r>
      <w:proofErr w:type="spellEnd"/>
      <w:r w:rsidRPr="00D55307">
        <w:rPr>
          <w:rFonts w:ascii="Times New Roman" w:hAnsi="Times New Roman" w:cs="Times New Roman"/>
          <w:sz w:val="28"/>
          <w:szCs w:val="28"/>
          <w:lang w:val="uk-UA"/>
        </w:rPr>
        <w:t xml:space="preserve"> зміщенню електронної густини. Це надає в цілому </w:t>
      </w:r>
      <w:proofErr w:type="spellStart"/>
      <w:r w:rsidRPr="00D55307">
        <w:rPr>
          <w:rFonts w:ascii="Times New Roman" w:hAnsi="Times New Roman" w:cs="Times New Roman"/>
          <w:sz w:val="28"/>
          <w:szCs w:val="28"/>
          <w:lang w:val="uk-UA"/>
        </w:rPr>
        <w:t>лактамній</w:t>
      </w:r>
      <w:proofErr w:type="spellEnd"/>
      <w:r w:rsidRPr="00D55307">
        <w:rPr>
          <w:rFonts w:ascii="Times New Roman" w:hAnsi="Times New Roman" w:cs="Times New Roman"/>
          <w:sz w:val="28"/>
          <w:szCs w:val="28"/>
          <w:lang w:val="uk-UA"/>
        </w:rPr>
        <w:t xml:space="preserve"> формі ароматичні властивості:</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7600" w:dyaOrig="2816">
          <v:shape id="_x0000_i1041" type="#_x0000_t75" style="width:286.45pt;height:95pt" o:ole="">
            <v:imagedata r:id="rId41" o:title=""/>
          </v:shape>
          <o:OLEObject Type="Embed" ProgID="ChemDraw.Document.5.0" ShapeID="_x0000_i1041" DrawAspect="Content" ObjectID="_1645599132" r:id="rId42"/>
        </w:objec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І                        ІІ                       ІІІ</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Лактим</w:t>
      </w:r>
      <w:proofErr w:type="spellEnd"/>
      <w:r w:rsidRPr="00D55307">
        <w:rPr>
          <w:rFonts w:ascii="Times New Roman" w:hAnsi="Times New Roman" w:cs="Times New Roman"/>
          <w:sz w:val="28"/>
          <w:szCs w:val="28"/>
          <w:lang w:val="uk-UA"/>
        </w:rPr>
        <w:t xml:space="preserve">                 Лактам         </w:t>
      </w:r>
      <w:r w:rsidR="00DF3611">
        <w:rPr>
          <w:rFonts w:ascii="Times New Roman" w:hAnsi="Times New Roman" w:cs="Times New Roman"/>
          <w:sz w:val="28"/>
          <w:szCs w:val="28"/>
          <w:lang w:val="uk-UA"/>
        </w:rPr>
        <w:t xml:space="preserve">    </w:t>
      </w:r>
      <w:proofErr w:type="spellStart"/>
      <w:r w:rsidR="00DF3611">
        <w:rPr>
          <w:rFonts w:ascii="Times New Roman" w:hAnsi="Times New Roman" w:cs="Times New Roman"/>
          <w:sz w:val="28"/>
          <w:szCs w:val="28"/>
          <w:lang w:val="uk-UA"/>
        </w:rPr>
        <w:t>Цвітер-</w:t>
      </w:r>
      <w:r w:rsidRPr="00D55307">
        <w:rPr>
          <w:rFonts w:ascii="Times New Roman" w:hAnsi="Times New Roman" w:cs="Times New Roman"/>
          <w:sz w:val="28"/>
          <w:szCs w:val="28"/>
          <w:lang w:val="uk-UA"/>
        </w:rPr>
        <w:t>іон</w:t>
      </w:r>
      <w:proofErr w:type="spellEnd"/>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(2,4 – </w:t>
      </w:r>
      <w:proofErr w:type="spellStart"/>
      <w:r w:rsidRPr="00D55307">
        <w:rPr>
          <w:rFonts w:ascii="Times New Roman" w:hAnsi="Times New Roman" w:cs="Times New Roman"/>
          <w:sz w:val="28"/>
          <w:szCs w:val="28"/>
          <w:lang w:val="uk-UA"/>
        </w:rPr>
        <w:t>діоксопіримідин</w:t>
      </w:r>
      <w:proofErr w:type="spellEnd"/>
      <w:r w:rsidRPr="00D55307">
        <w:rPr>
          <w:rFonts w:ascii="Times New Roman" w:hAnsi="Times New Roman" w:cs="Times New Roman"/>
          <w:sz w:val="28"/>
          <w:szCs w:val="28"/>
          <w:lang w:val="uk-UA"/>
        </w:rPr>
        <w:t>)</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Для </w:t>
      </w:r>
      <w:r w:rsidRPr="00D55307">
        <w:rPr>
          <w:rFonts w:ascii="Times New Roman" w:hAnsi="Times New Roman" w:cs="Times New Roman"/>
          <w:i/>
          <w:sz w:val="28"/>
          <w:szCs w:val="28"/>
          <w:lang w:val="uk-UA"/>
        </w:rPr>
        <w:t xml:space="preserve">тиміну </w:t>
      </w:r>
      <w:r w:rsidRPr="00D55307">
        <w:rPr>
          <w:rFonts w:ascii="Times New Roman" w:hAnsi="Times New Roman" w:cs="Times New Roman"/>
          <w:sz w:val="28"/>
          <w:szCs w:val="28"/>
          <w:lang w:val="uk-UA"/>
        </w:rPr>
        <w:t xml:space="preserve">(5-метил урацилу) і </w:t>
      </w:r>
      <w:proofErr w:type="spellStart"/>
      <w:r w:rsidRPr="00D55307">
        <w:rPr>
          <w:rFonts w:ascii="Times New Roman" w:hAnsi="Times New Roman" w:cs="Times New Roman"/>
          <w:i/>
          <w:sz w:val="28"/>
          <w:szCs w:val="28"/>
          <w:lang w:val="uk-UA"/>
        </w:rPr>
        <w:t>цитозину</w:t>
      </w:r>
      <w:proofErr w:type="spellEnd"/>
      <w:r w:rsidRPr="00D55307">
        <w:rPr>
          <w:rFonts w:ascii="Times New Roman" w:hAnsi="Times New Roman" w:cs="Times New Roman"/>
          <w:sz w:val="28"/>
          <w:szCs w:val="28"/>
          <w:lang w:val="uk-UA"/>
        </w:rPr>
        <w:t xml:space="preserve"> (4-іміно-2-оксопіримідину) структури є аналогічними.</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Загалом </w:t>
      </w:r>
      <w:proofErr w:type="spellStart"/>
      <w:r w:rsidRPr="00D55307">
        <w:rPr>
          <w:rFonts w:ascii="Times New Roman" w:hAnsi="Times New Roman" w:cs="Times New Roman"/>
          <w:sz w:val="28"/>
          <w:szCs w:val="28"/>
          <w:lang w:val="uk-UA"/>
        </w:rPr>
        <w:t>піримідинові</w:t>
      </w:r>
      <w:proofErr w:type="spellEnd"/>
      <w:r w:rsidRPr="00D55307">
        <w:rPr>
          <w:rFonts w:ascii="Times New Roman" w:hAnsi="Times New Roman" w:cs="Times New Roman"/>
          <w:sz w:val="28"/>
          <w:szCs w:val="28"/>
          <w:lang w:val="uk-UA"/>
        </w:rPr>
        <w:t xml:space="preserve"> основи знаходяться головним чином у формі лактаму (ІІ), якому притаманні частково властивості ароматичності (структура ІІІ).</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lastRenderedPageBreak/>
        <w:t xml:space="preserve">До </w:t>
      </w:r>
      <w:proofErr w:type="spellStart"/>
      <w:r w:rsidRPr="00D55307">
        <w:rPr>
          <w:rFonts w:ascii="Times New Roman" w:hAnsi="Times New Roman" w:cs="Times New Roman"/>
          <w:sz w:val="28"/>
          <w:szCs w:val="28"/>
          <w:lang w:val="uk-UA"/>
        </w:rPr>
        <w:t>піримідинових</w:t>
      </w:r>
      <w:proofErr w:type="spellEnd"/>
      <w:r w:rsidRPr="00D55307">
        <w:rPr>
          <w:rFonts w:ascii="Times New Roman" w:hAnsi="Times New Roman" w:cs="Times New Roman"/>
          <w:sz w:val="28"/>
          <w:szCs w:val="28"/>
          <w:lang w:val="uk-UA"/>
        </w:rPr>
        <w:t xml:space="preserve"> похідних відносяться також високоефективні сульфамідні препарати – </w:t>
      </w:r>
      <w:proofErr w:type="spellStart"/>
      <w:r w:rsidRPr="00D55307">
        <w:rPr>
          <w:rFonts w:ascii="Times New Roman" w:hAnsi="Times New Roman" w:cs="Times New Roman"/>
          <w:sz w:val="28"/>
          <w:szCs w:val="28"/>
          <w:lang w:val="uk-UA"/>
        </w:rPr>
        <w:t>сульфазин</w:t>
      </w:r>
      <w:proofErr w:type="spellEnd"/>
      <w:r w:rsidRPr="00D55307">
        <w:rPr>
          <w:rFonts w:ascii="Times New Roman" w:hAnsi="Times New Roman" w:cs="Times New Roman"/>
          <w:sz w:val="28"/>
          <w:szCs w:val="28"/>
          <w:lang w:val="uk-UA"/>
        </w:rPr>
        <w:t>, сульфадимезин, вітамін В</w:t>
      </w:r>
      <w:r w:rsidRPr="00D55307">
        <w:rPr>
          <w:rFonts w:ascii="Times New Roman" w:hAnsi="Times New Roman" w:cs="Times New Roman"/>
          <w:sz w:val="28"/>
          <w:szCs w:val="28"/>
          <w:vertAlign w:val="subscript"/>
          <w:lang w:val="uk-UA"/>
        </w:rPr>
        <w:t>1</w:t>
      </w:r>
      <w:r w:rsidRPr="00D55307">
        <w:rPr>
          <w:rFonts w:ascii="Times New Roman" w:hAnsi="Times New Roman" w:cs="Times New Roman"/>
          <w:sz w:val="28"/>
          <w:szCs w:val="28"/>
          <w:lang w:val="uk-UA"/>
        </w:rPr>
        <w:t xml:space="preserve"> (тіамін), у зв’язку з чим були розроблені відповідні методи одержання [</w:t>
      </w:r>
      <w:r w:rsidR="00187C9E" w:rsidRPr="00D55307">
        <w:rPr>
          <w:rFonts w:ascii="Times New Roman" w:hAnsi="Times New Roman" w:cs="Times New Roman"/>
          <w:sz w:val="28"/>
          <w:szCs w:val="28"/>
          <w:lang w:val="uk-UA"/>
        </w:rPr>
        <w:t>22</w:t>
      </w:r>
      <w:r w:rsidRPr="00D55307">
        <w:rPr>
          <w:rFonts w:ascii="Times New Roman" w:hAnsi="Times New Roman" w:cs="Times New Roman"/>
          <w:sz w:val="28"/>
          <w:szCs w:val="28"/>
          <w:lang w:val="uk-UA"/>
        </w:rPr>
        <w:t>].</w:t>
      </w:r>
    </w:p>
    <w:p w:rsidR="007E6E27"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rPr>
      </w:pPr>
      <w:r w:rsidRPr="00D55307">
        <w:rPr>
          <w:rFonts w:ascii="Times New Roman" w:hAnsi="Times New Roman" w:cs="Times New Roman"/>
          <w:sz w:val="28"/>
          <w:szCs w:val="28"/>
        </w:rPr>
        <w:object w:dxaOrig="9980" w:dyaOrig="1992">
          <v:shape id="_x0000_i1042" type="#_x0000_t75" style="width:435.05pt;height:75.05pt" o:ole="">
            <v:imagedata r:id="rId43" o:title=""/>
          </v:shape>
          <o:OLEObject Type="Embed" ProgID="ChemDraw.Document.5.0" ShapeID="_x0000_i1042" DrawAspect="Content" ObjectID="_1645599133" r:id="rId44"/>
        </w:objec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Сульфазин</w:t>
      </w:r>
      <w:proofErr w:type="spellEnd"/>
      <w:r w:rsidRPr="00D55307">
        <w:rPr>
          <w:rFonts w:ascii="Times New Roman" w:hAnsi="Times New Roman" w:cs="Times New Roman"/>
          <w:sz w:val="28"/>
          <w:szCs w:val="28"/>
          <w:lang w:val="uk-UA"/>
        </w:rPr>
        <w:t xml:space="preserve">                                                 Сульфадимезин</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noProof/>
          <w:sz w:val="28"/>
          <w:szCs w:val="28"/>
          <w:lang w:val="uk-UA"/>
        </w:rPr>
      </w:pP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noProof/>
          <w:sz w:val="28"/>
          <w:szCs w:val="28"/>
          <w:lang w:val="uk-UA"/>
        </w:rPr>
      </w:pPr>
    </w:p>
    <w:p w:rsidR="00F036D0" w:rsidRPr="00D55307" w:rsidRDefault="00544033"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5220" w:dyaOrig="2844">
          <v:shape id="_x0000_i1043" type="#_x0000_t75" style="width:180.75pt;height:97.3pt" o:ole="">
            <v:imagedata r:id="rId45" o:title=""/>
          </v:shape>
          <o:OLEObject Type="Embed" ProgID="ChemDraw.Document.5.0" ShapeID="_x0000_i1043" DrawAspect="Content" ObjectID="_1645599134" r:id="rId46"/>
        </w:objec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w:t>
      </w:r>
      <w:r w:rsidR="007E6E27"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 xml:space="preserve">    Тіамін</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Похідні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також, з року в рік все ширше застосовуються в якості засобів, що підвищують резистентність організму до інфекцій. Зацікавленість у вивченні похідних викликана тим, що вони мають низьку токсичність, стимулюють білковий обмін та обмін нуклеїнових кислот, прискорюють клітинний ріст і розмноження, володіють протизапальною дією.</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Піримідини</w:t>
      </w:r>
      <w:proofErr w:type="spellEnd"/>
      <w:r w:rsidRPr="00D55307">
        <w:rPr>
          <w:rFonts w:ascii="Times New Roman" w:hAnsi="Times New Roman" w:cs="Times New Roman"/>
          <w:sz w:val="28"/>
          <w:szCs w:val="28"/>
          <w:lang w:val="uk-UA"/>
        </w:rPr>
        <w:t xml:space="preserve"> виявляють певний вплив на активність ферментних систем, відповідальних за синтез або розпад нуклеїнових кислот, або можуть включатися безпосередньо в нуклеїнові кислоти. Не є виключенням і можливість опосередкованого впливу </w:t>
      </w:r>
      <w:proofErr w:type="spellStart"/>
      <w:r w:rsidRPr="00D55307">
        <w:rPr>
          <w:rFonts w:ascii="Times New Roman" w:hAnsi="Times New Roman" w:cs="Times New Roman"/>
          <w:sz w:val="28"/>
          <w:szCs w:val="28"/>
          <w:lang w:val="uk-UA"/>
        </w:rPr>
        <w:t>піримідинових</w:t>
      </w:r>
      <w:proofErr w:type="spellEnd"/>
      <w:r w:rsidRPr="00D55307">
        <w:rPr>
          <w:rFonts w:ascii="Times New Roman" w:hAnsi="Times New Roman" w:cs="Times New Roman"/>
          <w:sz w:val="28"/>
          <w:szCs w:val="28"/>
          <w:lang w:val="uk-UA"/>
        </w:rPr>
        <w:t xml:space="preserve"> похідних на білковий обмін при безпосередній дії на інші види обміну (жировий та вуглеводний). </w:t>
      </w:r>
    </w:p>
    <w:p w:rsidR="00F036D0" w:rsidRPr="00D55307" w:rsidRDefault="00063F61"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П</w:t>
      </w:r>
      <w:r w:rsidR="00F036D0" w:rsidRPr="00D55307">
        <w:rPr>
          <w:rFonts w:ascii="Times New Roman" w:hAnsi="Times New Roman" w:cs="Times New Roman"/>
          <w:sz w:val="28"/>
          <w:szCs w:val="28"/>
          <w:lang w:val="uk-UA"/>
        </w:rPr>
        <w:t>ентоксил</w:t>
      </w:r>
      <w:proofErr w:type="spellEnd"/>
      <w:r w:rsidR="00F036D0" w:rsidRPr="00D55307">
        <w:rPr>
          <w:rFonts w:ascii="Times New Roman" w:hAnsi="Times New Roman" w:cs="Times New Roman"/>
          <w:sz w:val="28"/>
          <w:szCs w:val="28"/>
          <w:lang w:val="uk-UA"/>
        </w:rPr>
        <w:t xml:space="preserve">, </w:t>
      </w:r>
      <w:proofErr w:type="spellStart"/>
      <w:r w:rsidR="00F036D0" w:rsidRPr="00D55307">
        <w:rPr>
          <w:rFonts w:ascii="Times New Roman" w:hAnsi="Times New Roman" w:cs="Times New Roman"/>
          <w:sz w:val="28"/>
          <w:szCs w:val="28"/>
          <w:lang w:val="uk-UA"/>
        </w:rPr>
        <w:t>метилурацил</w:t>
      </w:r>
      <w:proofErr w:type="spellEnd"/>
      <w:r w:rsidR="00F036D0" w:rsidRPr="00D55307">
        <w:rPr>
          <w:rFonts w:ascii="Times New Roman" w:hAnsi="Times New Roman" w:cs="Times New Roman"/>
          <w:sz w:val="28"/>
          <w:szCs w:val="28"/>
          <w:lang w:val="uk-UA"/>
        </w:rPr>
        <w:t xml:space="preserve"> та </w:t>
      </w:r>
      <w:proofErr w:type="spellStart"/>
      <w:r w:rsidR="00F036D0" w:rsidRPr="00D55307">
        <w:rPr>
          <w:rFonts w:ascii="Times New Roman" w:hAnsi="Times New Roman" w:cs="Times New Roman"/>
          <w:sz w:val="28"/>
          <w:szCs w:val="28"/>
          <w:lang w:val="uk-UA"/>
        </w:rPr>
        <w:t>гідроксиметацил</w:t>
      </w:r>
      <w:proofErr w:type="spellEnd"/>
      <w:r w:rsidR="00F036D0" w:rsidRPr="00D55307">
        <w:rPr>
          <w:rFonts w:ascii="Times New Roman" w:hAnsi="Times New Roman" w:cs="Times New Roman"/>
          <w:sz w:val="28"/>
          <w:szCs w:val="28"/>
          <w:lang w:val="uk-UA"/>
        </w:rPr>
        <w:t xml:space="preserve"> значно перевищують по своєму </w:t>
      </w:r>
      <w:proofErr w:type="spellStart"/>
      <w:r w:rsidR="00F036D0" w:rsidRPr="00D55307">
        <w:rPr>
          <w:rFonts w:ascii="Times New Roman" w:hAnsi="Times New Roman" w:cs="Times New Roman"/>
          <w:sz w:val="28"/>
          <w:szCs w:val="28"/>
          <w:lang w:val="uk-UA"/>
        </w:rPr>
        <w:t>антикатаболічному</w:t>
      </w:r>
      <w:proofErr w:type="spellEnd"/>
      <w:r w:rsidR="00F036D0" w:rsidRPr="00D55307">
        <w:rPr>
          <w:rFonts w:ascii="Times New Roman" w:hAnsi="Times New Roman" w:cs="Times New Roman"/>
          <w:sz w:val="28"/>
          <w:szCs w:val="28"/>
          <w:lang w:val="uk-UA"/>
        </w:rPr>
        <w:t xml:space="preserve"> впливу на нуклеїновий та білковий обмін такі </w:t>
      </w:r>
      <w:proofErr w:type="spellStart"/>
      <w:r w:rsidR="00F036D0" w:rsidRPr="00D55307">
        <w:rPr>
          <w:rFonts w:ascii="Times New Roman" w:hAnsi="Times New Roman" w:cs="Times New Roman"/>
          <w:sz w:val="28"/>
          <w:szCs w:val="28"/>
          <w:lang w:val="uk-UA"/>
        </w:rPr>
        <w:t>анаболічні</w:t>
      </w:r>
      <w:proofErr w:type="spellEnd"/>
      <w:r w:rsidR="00F036D0" w:rsidRPr="00D55307">
        <w:rPr>
          <w:rFonts w:ascii="Times New Roman" w:hAnsi="Times New Roman" w:cs="Times New Roman"/>
          <w:sz w:val="28"/>
          <w:szCs w:val="28"/>
          <w:lang w:val="uk-UA"/>
        </w:rPr>
        <w:t xml:space="preserve"> стероїди, як </w:t>
      </w:r>
      <w:proofErr w:type="spellStart"/>
      <w:r w:rsidR="00F036D0" w:rsidRPr="00D55307">
        <w:rPr>
          <w:rFonts w:ascii="Times New Roman" w:hAnsi="Times New Roman" w:cs="Times New Roman"/>
          <w:sz w:val="28"/>
          <w:szCs w:val="28"/>
          <w:lang w:val="uk-UA"/>
        </w:rPr>
        <w:t>тестостеронфенолпропіонад</w:t>
      </w:r>
      <w:proofErr w:type="spellEnd"/>
      <w:r w:rsidR="00F036D0" w:rsidRPr="00D55307">
        <w:rPr>
          <w:rFonts w:ascii="Times New Roman" w:hAnsi="Times New Roman" w:cs="Times New Roman"/>
          <w:sz w:val="28"/>
          <w:szCs w:val="28"/>
          <w:lang w:val="uk-UA"/>
        </w:rPr>
        <w:t xml:space="preserve"> і </w:t>
      </w:r>
      <w:proofErr w:type="spellStart"/>
      <w:r w:rsidR="00F036D0" w:rsidRPr="00D55307">
        <w:rPr>
          <w:rFonts w:ascii="Times New Roman" w:hAnsi="Times New Roman" w:cs="Times New Roman"/>
          <w:sz w:val="28"/>
          <w:szCs w:val="28"/>
          <w:lang w:val="uk-UA"/>
        </w:rPr>
        <w:t>діанабол</w:t>
      </w:r>
      <w:proofErr w:type="spellEnd"/>
      <w:r w:rsidR="00F036D0" w:rsidRPr="00D55307">
        <w:rPr>
          <w:rFonts w:ascii="Times New Roman" w:hAnsi="Times New Roman" w:cs="Times New Roman"/>
          <w:sz w:val="28"/>
          <w:szCs w:val="28"/>
          <w:lang w:val="uk-UA"/>
        </w:rPr>
        <w:t xml:space="preserve">, і </w:t>
      </w:r>
      <w:r w:rsidR="00F036D0" w:rsidRPr="00D55307">
        <w:rPr>
          <w:rFonts w:ascii="Times New Roman" w:hAnsi="Times New Roman" w:cs="Times New Roman"/>
          <w:sz w:val="28"/>
          <w:szCs w:val="28"/>
          <w:lang w:val="uk-UA"/>
        </w:rPr>
        <w:lastRenderedPageBreak/>
        <w:t xml:space="preserve">одночасно не поступаються їм по силі </w:t>
      </w:r>
      <w:proofErr w:type="spellStart"/>
      <w:r w:rsidR="00F036D0" w:rsidRPr="00D55307">
        <w:rPr>
          <w:rFonts w:ascii="Times New Roman" w:hAnsi="Times New Roman" w:cs="Times New Roman"/>
          <w:sz w:val="28"/>
          <w:szCs w:val="28"/>
          <w:lang w:val="uk-UA"/>
        </w:rPr>
        <w:t>анаболічної</w:t>
      </w:r>
      <w:proofErr w:type="spellEnd"/>
      <w:r w:rsidR="00F036D0" w:rsidRPr="00D55307">
        <w:rPr>
          <w:rFonts w:ascii="Times New Roman" w:hAnsi="Times New Roman" w:cs="Times New Roman"/>
          <w:sz w:val="28"/>
          <w:szCs w:val="28"/>
          <w:lang w:val="uk-UA"/>
        </w:rPr>
        <w:t xml:space="preserve"> дії. Крім того, </w:t>
      </w:r>
      <w:proofErr w:type="spellStart"/>
      <w:r w:rsidR="00F036D0" w:rsidRPr="00D55307">
        <w:rPr>
          <w:rFonts w:ascii="Times New Roman" w:hAnsi="Times New Roman" w:cs="Times New Roman"/>
          <w:sz w:val="28"/>
          <w:szCs w:val="28"/>
          <w:lang w:val="uk-UA"/>
        </w:rPr>
        <w:t>піримідинові</w:t>
      </w:r>
      <w:proofErr w:type="spellEnd"/>
      <w:r w:rsidR="00F036D0" w:rsidRPr="00D55307">
        <w:rPr>
          <w:rFonts w:ascii="Times New Roman" w:hAnsi="Times New Roman" w:cs="Times New Roman"/>
          <w:sz w:val="28"/>
          <w:szCs w:val="28"/>
          <w:lang w:val="uk-UA"/>
        </w:rPr>
        <w:t xml:space="preserve"> похідні вигідно відрізняються від </w:t>
      </w:r>
      <w:proofErr w:type="spellStart"/>
      <w:r w:rsidR="00F036D0" w:rsidRPr="00D55307">
        <w:rPr>
          <w:rFonts w:ascii="Times New Roman" w:hAnsi="Times New Roman" w:cs="Times New Roman"/>
          <w:sz w:val="28"/>
          <w:szCs w:val="28"/>
          <w:lang w:val="uk-UA"/>
        </w:rPr>
        <w:t>анаболізаторів</w:t>
      </w:r>
      <w:proofErr w:type="spellEnd"/>
      <w:r w:rsidR="00F036D0" w:rsidRPr="00D55307">
        <w:rPr>
          <w:rFonts w:ascii="Times New Roman" w:hAnsi="Times New Roman" w:cs="Times New Roman"/>
          <w:sz w:val="28"/>
          <w:szCs w:val="28"/>
          <w:lang w:val="uk-UA"/>
        </w:rPr>
        <w:t xml:space="preserve"> стероїдної структури відсутністю андрогенного ефекту.</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Похідні </w:t>
      </w:r>
      <w:proofErr w:type="spellStart"/>
      <w:r w:rsidRPr="00D55307">
        <w:rPr>
          <w:rFonts w:ascii="Times New Roman" w:hAnsi="Times New Roman" w:cs="Times New Roman"/>
          <w:sz w:val="28"/>
          <w:szCs w:val="28"/>
          <w:lang w:val="uk-UA"/>
        </w:rPr>
        <w:t>піримідинів</w:t>
      </w:r>
      <w:proofErr w:type="spellEnd"/>
      <w:r w:rsidRPr="00D55307">
        <w:rPr>
          <w:rFonts w:ascii="Times New Roman" w:hAnsi="Times New Roman" w:cs="Times New Roman"/>
          <w:sz w:val="28"/>
          <w:szCs w:val="28"/>
          <w:lang w:val="uk-UA"/>
        </w:rPr>
        <w:t xml:space="preserve"> можна віднести як до груп засобів опосередкованої </w:t>
      </w:r>
      <w:proofErr w:type="spellStart"/>
      <w:r w:rsidRPr="00D55307">
        <w:rPr>
          <w:rFonts w:ascii="Times New Roman" w:hAnsi="Times New Roman" w:cs="Times New Roman"/>
          <w:sz w:val="28"/>
          <w:szCs w:val="28"/>
          <w:lang w:val="uk-UA"/>
        </w:rPr>
        <w:t>імуномодулюючої</w:t>
      </w:r>
      <w:proofErr w:type="spellEnd"/>
      <w:r w:rsidRPr="00D55307">
        <w:rPr>
          <w:rFonts w:ascii="Times New Roman" w:hAnsi="Times New Roman" w:cs="Times New Roman"/>
          <w:sz w:val="28"/>
          <w:szCs w:val="28"/>
          <w:lang w:val="uk-UA"/>
        </w:rPr>
        <w:t xml:space="preserve"> дії, так і до групи власне </w:t>
      </w:r>
      <w:proofErr w:type="spellStart"/>
      <w:r w:rsidRPr="00D55307">
        <w:rPr>
          <w:rFonts w:ascii="Times New Roman" w:hAnsi="Times New Roman" w:cs="Times New Roman"/>
          <w:sz w:val="28"/>
          <w:szCs w:val="28"/>
          <w:lang w:val="uk-UA"/>
        </w:rPr>
        <w:t>імуномодуляторів</w:t>
      </w:r>
      <w:proofErr w:type="spellEnd"/>
      <w:r w:rsidRPr="00D55307">
        <w:rPr>
          <w:rFonts w:ascii="Times New Roman" w:hAnsi="Times New Roman" w:cs="Times New Roman"/>
          <w:sz w:val="28"/>
          <w:szCs w:val="28"/>
          <w:lang w:val="uk-UA"/>
        </w:rPr>
        <w:t xml:space="preserve">. Це пов’язано з тим що їх метою переважно є клітини, що потребують будівельного матеріалу для синтезу нуклеїнових кислот. Похідні </w:t>
      </w:r>
      <w:proofErr w:type="spellStart"/>
      <w:r w:rsidRPr="00D55307">
        <w:rPr>
          <w:rFonts w:ascii="Times New Roman" w:hAnsi="Times New Roman" w:cs="Times New Roman"/>
          <w:sz w:val="28"/>
          <w:szCs w:val="28"/>
          <w:lang w:val="uk-UA"/>
        </w:rPr>
        <w:t>піримідинів</w:t>
      </w:r>
      <w:proofErr w:type="spellEnd"/>
      <w:r w:rsidRPr="00D55307">
        <w:rPr>
          <w:rFonts w:ascii="Times New Roman" w:hAnsi="Times New Roman" w:cs="Times New Roman"/>
          <w:sz w:val="28"/>
          <w:szCs w:val="28"/>
          <w:lang w:val="uk-UA"/>
        </w:rPr>
        <w:t xml:space="preserve"> –  попередники нуклеїнових кислот – виявляють виражений ефект на клітини імунної системи, які мають цю якість</w:t>
      </w:r>
      <w:r w:rsidR="00187C9E" w:rsidRPr="00D55307">
        <w:rPr>
          <w:rFonts w:ascii="Times New Roman" w:hAnsi="Times New Roman" w:cs="Times New Roman"/>
          <w:sz w:val="28"/>
          <w:szCs w:val="28"/>
          <w:lang w:val="uk-UA"/>
        </w:rPr>
        <w:t xml:space="preserve"> [23</w:t>
      </w:r>
      <w:r w:rsidR="00DC7D27"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У багатьох дослідженнях</w:t>
      </w:r>
      <w:r w:rsidR="00DC7D27" w:rsidRPr="00D55307">
        <w:rPr>
          <w:rFonts w:ascii="Times New Roman" w:hAnsi="Times New Roman" w:cs="Times New Roman"/>
          <w:sz w:val="28"/>
          <w:szCs w:val="28"/>
          <w:lang w:val="uk-UA"/>
        </w:rPr>
        <w:t xml:space="preserve"> [</w:t>
      </w:r>
      <w:r w:rsidR="00187C9E" w:rsidRPr="00D55307">
        <w:rPr>
          <w:rFonts w:ascii="Times New Roman" w:hAnsi="Times New Roman" w:cs="Times New Roman"/>
          <w:sz w:val="28"/>
          <w:szCs w:val="28"/>
          <w:lang w:val="uk-UA"/>
        </w:rPr>
        <w:t>21</w:t>
      </w:r>
      <w:r w:rsidR="00544033"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 xml:space="preserve"> підкреслюється здатність похідних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стимулювати вироблення антитіл, нормалізувати або підвищувати рівень нормальних антитіл і титрів антитіл, бактерицидних і проективних властивостей сироватки крові, підвищувати ефективність імунізації.</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Піримідини</w:t>
      </w:r>
      <w:proofErr w:type="spellEnd"/>
      <w:r w:rsidRPr="00D55307">
        <w:rPr>
          <w:rFonts w:ascii="Times New Roman" w:hAnsi="Times New Roman" w:cs="Times New Roman"/>
          <w:sz w:val="28"/>
          <w:szCs w:val="28"/>
          <w:lang w:val="uk-UA"/>
        </w:rPr>
        <w:t xml:space="preserve"> помітно впливають на процеси кровотворення – стимулюють </w:t>
      </w:r>
      <w:proofErr w:type="spellStart"/>
      <w:r w:rsidRPr="00D55307">
        <w:rPr>
          <w:rFonts w:ascii="Times New Roman" w:hAnsi="Times New Roman" w:cs="Times New Roman"/>
          <w:sz w:val="28"/>
          <w:szCs w:val="28"/>
          <w:lang w:val="uk-UA"/>
        </w:rPr>
        <w:t>лейко-</w:t>
      </w:r>
      <w:proofErr w:type="spellEnd"/>
      <w:r w:rsidRPr="00D55307">
        <w:rPr>
          <w:rFonts w:ascii="Times New Roman" w:hAnsi="Times New Roman" w:cs="Times New Roman"/>
          <w:sz w:val="28"/>
          <w:szCs w:val="28"/>
          <w:lang w:val="uk-UA"/>
        </w:rPr>
        <w:t xml:space="preserve"> та </w:t>
      </w:r>
      <w:proofErr w:type="spellStart"/>
      <w:r w:rsidRPr="00D55307">
        <w:rPr>
          <w:rFonts w:ascii="Times New Roman" w:hAnsi="Times New Roman" w:cs="Times New Roman"/>
          <w:sz w:val="28"/>
          <w:szCs w:val="28"/>
          <w:lang w:val="uk-UA"/>
        </w:rPr>
        <w:t>еритропорез</w:t>
      </w:r>
      <w:proofErr w:type="spellEnd"/>
      <w:r w:rsidRPr="00D55307">
        <w:rPr>
          <w:rFonts w:ascii="Times New Roman" w:hAnsi="Times New Roman" w:cs="Times New Roman"/>
          <w:sz w:val="28"/>
          <w:szCs w:val="28"/>
          <w:lang w:val="uk-UA"/>
        </w:rPr>
        <w:t xml:space="preserve">. Вони сприяють регенерації тканин. Похідні </w:t>
      </w:r>
      <w:proofErr w:type="spellStart"/>
      <w:r w:rsidRPr="00D55307">
        <w:rPr>
          <w:rFonts w:ascii="Times New Roman" w:hAnsi="Times New Roman" w:cs="Times New Roman"/>
          <w:sz w:val="28"/>
          <w:szCs w:val="28"/>
          <w:lang w:val="uk-UA"/>
        </w:rPr>
        <w:t>піримідинів</w:t>
      </w:r>
      <w:proofErr w:type="spellEnd"/>
      <w:r w:rsidRPr="00D55307">
        <w:rPr>
          <w:rFonts w:ascii="Times New Roman" w:hAnsi="Times New Roman" w:cs="Times New Roman"/>
          <w:sz w:val="28"/>
          <w:szCs w:val="28"/>
          <w:lang w:val="uk-UA"/>
        </w:rPr>
        <w:t xml:space="preserve"> володіють антиоксидантною, протизапальною, антитоксичною, протипухлинною, радіопротекторною, </w:t>
      </w:r>
      <w:proofErr w:type="spellStart"/>
      <w:r w:rsidRPr="00D55307">
        <w:rPr>
          <w:rFonts w:ascii="Times New Roman" w:hAnsi="Times New Roman" w:cs="Times New Roman"/>
          <w:sz w:val="28"/>
          <w:szCs w:val="28"/>
          <w:lang w:val="uk-UA"/>
        </w:rPr>
        <w:t>анаболічною</w:t>
      </w:r>
      <w:proofErr w:type="spellEnd"/>
      <w:r w:rsidRPr="00D55307">
        <w:rPr>
          <w:rFonts w:ascii="Times New Roman" w:hAnsi="Times New Roman" w:cs="Times New Roman"/>
          <w:sz w:val="28"/>
          <w:szCs w:val="28"/>
          <w:lang w:val="uk-UA"/>
        </w:rPr>
        <w:t xml:space="preserve"> та </w:t>
      </w:r>
      <w:proofErr w:type="spellStart"/>
      <w:r w:rsidRPr="00D55307">
        <w:rPr>
          <w:rFonts w:ascii="Times New Roman" w:hAnsi="Times New Roman" w:cs="Times New Roman"/>
          <w:sz w:val="28"/>
          <w:szCs w:val="28"/>
          <w:lang w:val="uk-UA"/>
        </w:rPr>
        <w:t>антикатаболічною</w:t>
      </w:r>
      <w:proofErr w:type="spellEnd"/>
      <w:r w:rsidRPr="00D55307">
        <w:rPr>
          <w:rFonts w:ascii="Times New Roman" w:hAnsi="Times New Roman" w:cs="Times New Roman"/>
          <w:sz w:val="28"/>
          <w:szCs w:val="28"/>
          <w:lang w:val="uk-UA"/>
        </w:rPr>
        <w:t xml:space="preserve"> активністю. Крім того, для них характерні психотропний, </w:t>
      </w:r>
      <w:proofErr w:type="spellStart"/>
      <w:r w:rsidRPr="00D55307">
        <w:rPr>
          <w:rFonts w:ascii="Times New Roman" w:hAnsi="Times New Roman" w:cs="Times New Roman"/>
          <w:sz w:val="28"/>
          <w:szCs w:val="28"/>
          <w:lang w:val="uk-UA"/>
        </w:rPr>
        <w:t>кардіотропний</w:t>
      </w:r>
      <w:proofErr w:type="spellEnd"/>
      <w:r w:rsidRPr="00D55307">
        <w:rPr>
          <w:rFonts w:ascii="Times New Roman" w:hAnsi="Times New Roman" w:cs="Times New Roman"/>
          <w:sz w:val="28"/>
          <w:szCs w:val="28"/>
          <w:lang w:val="uk-UA"/>
        </w:rPr>
        <w:t xml:space="preserve"> та </w:t>
      </w:r>
      <w:proofErr w:type="spellStart"/>
      <w:r w:rsidRPr="00D55307">
        <w:rPr>
          <w:rFonts w:ascii="Times New Roman" w:hAnsi="Times New Roman" w:cs="Times New Roman"/>
          <w:sz w:val="28"/>
          <w:szCs w:val="28"/>
          <w:lang w:val="uk-UA"/>
        </w:rPr>
        <w:t>гепатопротекторний</w:t>
      </w:r>
      <w:proofErr w:type="spellEnd"/>
      <w:r w:rsidRPr="00D55307">
        <w:rPr>
          <w:rFonts w:ascii="Times New Roman" w:hAnsi="Times New Roman" w:cs="Times New Roman"/>
          <w:sz w:val="28"/>
          <w:szCs w:val="28"/>
          <w:lang w:val="uk-UA"/>
        </w:rPr>
        <w:t xml:space="preserve"> ефекти</w:t>
      </w:r>
      <w:r w:rsidR="00DC7D27" w:rsidRPr="00D55307">
        <w:rPr>
          <w:rFonts w:ascii="Times New Roman" w:hAnsi="Times New Roman" w:cs="Times New Roman"/>
          <w:sz w:val="28"/>
          <w:szCs w:val="28"/>
          <w:lang w:val="uk-UA"/>
        </w:rPr>
        <w:t xml:space="preserve"> [</w:t>
      </w:r>
      <w:r w:rsidR="002716A0" w:rsidRPr="00D55307">
        <w:rPr>
          <w:rFonts w:ascii="Times New Roman" w:hAnsi="Times New Roman" w:cs="Times New Roman"/>
          <w:sz w:val="28"/>
          <w:szCs w:val="28"/>
        </w:rPr>
        <w:t>21</w:t>
      </w:r>
      <w:r w:rsidR="00544033"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 xml:space="preserve">. </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Оскільки </w:t>
      </w:r>
      <w:proofErr w:type="spellStart"/>
      <w:r w:rsidRPr="00D55307">
        <w:rPr>
          <w:rFonts w:ascii="Times New Roman" w:hAnsi="Times New Roman" w:cs="Times New Roman"/>
          <w:sz w:val="28"/>
          <w:szCs w:val="28"/>
          <w:lang w:val="uk-UA"/>
        </w:rPr>
        <w:t>піримідини</w:t>
      </w:r>
      <w:proofErr w:type="spellEnd"/>
      <w:r w:rsidRPr="00D55307">
        <w:rPr>
          <w:rFonts w:ascii="Times New Roman" w:hAnsi="Times New Roman" w:cs="Times New Roman"/>
          <w:sz w:val="28"/>
          <w:szCs w:val="28"/>
          <w:lang w:val="uk-UA"/>
        </w:rPr>
        <w:t xml:space="preserve">, маючи властивості </w:t>
      </w:r>
      <w:proofErr w:type="spellStart"/>
      <w:r w:rsidRPr="00D55307">
        <w:rPr>
          <w:rFonts w:ascii="Times New Roman" w:hAnsi="Times New Roman" w:cs="Times New Roman"/>
          <w:sz w:val="28"/>
          <w:szCs w:val="28"/>
          <w:lang w:val="uk-UA"/>
        </w:rPr>
        <w:t>імуномодуляторів</w:t>
      </w:r>
      <w:proofErr w:type="spellEnd"/>
      <w:r w:rsidRPr="00D55307">
        <w:rPr>
          <w:rFonts w:ascii="Times New Roman" w:hAnsi="Times New Roman" w:cs="Times New Roman"/>
          <w:sz w:val="28"/>
          <w:szCs w:val="28"/>
          <w:lang w:val="uk-UA"/>
        </w:rPr>
        <w:t xml:space="preserve">, також стимулюють кровотворення, володіють антиоксидантною, </w:t>
      </w:r>
      <w:proofErr w:type="spellStart"/>
      <w:r w:rsidRPr="00D55307">
        <w:rPr>
          <w:rFonts w:ascii="Times New Roman" w:hAnsi="Times New Roman" w:cs="Times New Roman"/>
          <w:sz w:val="28"/>
          <w:szCs w:val="28"/>
          <w:lang w:val="uk-UA"/>
        </w:rPr>
        <w:t>анаболічною</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антикатаболічною</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кардіотонічною</w:t>
      </w:r>
      <w:proofErr w:type="spellEnd"/>
      <w:r w:rsidRPr="00D55307">
        <w:rPr>
          <w:rFonts w:ascii="Times New Roman" w:hAnsi="Times New Roman" w:cs="Times New Roman"/>
          <w:sz w:val="28"/>
          <w:szCs w:val="28"/>
          <w:lang w:val="uk-UA"/>
        </w:rPr>
        <w:t xml:space="preserve"> та </w:t>
      </w:r>
      <w:proofErr w:type="spellStart"/>
      <w:r w:rsidRPr="00D55307">
        <w:rPr>
          <w:rFonts w:ascii="Times New Roman" w:hAnsi="Times New Roman" w:cs="Times New Roman"/>
          <w:sz w:val="28"/>
          <w:szCs w:val="28"/>
          <w:lang w:val="uk-UA"/>
        </w:rPr>
        <w:t>гепатопротекторною</w:t>
      </w:r>
      <w:proofErr w:type="spellEnd"/>
      <w:r w:rsidRPr="00D55307">
        <w:rPr>
          <w:rFonts w:ascii="Times New Roman" w:hAnsi="Times New Roman" w:cs="Times New Roman"/>
          <w:sz w:val="28"/>
          <w:szCs w:val="28"/>
          <w:lang w:val="uk-UA"/>
        </w:rPr>
        <w:t xml:space="preserve"> діями, тобто </w:t>
      </w:r>
      <w:proofErr w:type="spellStart"/>
      <w:r w:rsidRPr="00D55307">
        <w:rPr>
          <w:rFonts w:ascii="Times New Roman" w:hAnsi="Times New Roman" w:cs="Times New Roman"/>
          <w:sz w:val="28"/>
          <w:szCs w:val="28"/>
          <w:lang w:val="uk-UA"/>
        </w:rPr>
        <w:t>патогенетично</w:t>
      </w:r>
      <w:proofErr w:type="spellEnd"/>
      <w:r w:rsidRPr="00D55307">
        <w:rPr>
          <w:rFonts w:ascii="Times New Roman" w:hAnsi="Times New Roman" w:cs="Times New Roman"/>
          <w:sz w:val="28"/>
          <w:szCs w:val="28"/>
          <w:lang w:val="uk-UA"/>
        </w:rPr>
        <w:t xml:space="preserve"> значущим для вираженої </w:t>
      </w:r>
      <w:proofErr w:type="spellStart"/>
      <w:r w:rsidRPr="00D55307">
        <w:rPr>
          <w:rFonts w:ascii="Times New Roman" w:hAnsi="Times New Roman" w:cs="Times New Roman"/>
          <w:sz w:val="28"/>
          <w:szCs w:val="28"/>
          <w:lang w:val="uk-UA"/>
        </w:rPr>
        <w:t>імунопротективної</w:t>
      </w:r>
      <w:proofErr w:type="spellEnd"/>
      <w:r w:rsidRPr="00D55307">
        <w:rPr>
          <w:rFonts w:ascii="Times New Roman" w:hAnsi="Times New Roman" w:cs="Times New Roman"/>
          <w:sz w:val="28"/>
          <w:szCs w:val="28"/>
          <w:lang w:val="uk-UA"/>
        </w:rPr>
        <w:t xml:space="preserve"> дії, потрібно використовувати їх в самий напружений для спортсменів період – період </w:t>
      </w:r>
      <w:proofErr w:type="spellStart"/>
      <w:r w:rsidRPr="00D55307">
        <w:rPr>
          <w:rFonts w:ascii="Times New Roman" w:hAnsi="Times New Roman" w:cs="Times New Roman"/>
          <w:sz w:val="28"/>
          <w:szCs w:val="28"/>
          <w:lang w:val="uk-UA"/>
        </w:rPr>
        <w:t>передзмагальної</w:t>
      </w:r>
      <w:proofErr w:type="spellEnd"/>
      <w:r w:rsidRPr="00D55307">
        <w:rPr>
          <w:rFonts w:ascii="Times New Roman" w:hAnsi="Times New Roman" w:cs="Times New Roman"/>
          <w:sz w:val="28"/>
          <w:szCs w:val="28"/>
          <w:lang w:val="uk-UA"/>
        </w:rPr>
        <w:t xml:space="preserve"> підготовки. Поглиблене вивчення механізмів впливу фізичних навантажень на імунологічну реактивність, організація імунологічного контролю при заняттях фізичною культурою і спортом, а також при корекції порушень імунологічної реактивності, що розвилися внаслідок відхилень від</w:t>
      </w:r>
      <w:r w:rsidR="00544033" w:rsidRPr="00D55307">
        <w:rPr>
          <w:rFonts w:ascii="Times New Roman" w:hAnsi="Times New Roman" w:cs="Times New Roman"/>
          <w:sz w:val="28"/>
          <w:szCs w:val="28"/>
          <w:lang w:val="uk-UA"/>
        </w:rPr>
        <w:t xml:space="preserve"> оптимуму фізичної активності – </w:t>
      </w:r>
      <w:r w:rsidRPr="00D55307">
        <w:rPr>
          <w:rFonts w:ascii="Times New Roman" w:hAnsi="Times New Roman" w:cs="Times New Roman"/>
          <w:sz w:val="28"/>
          <w:szCs w:val="28"/>
          <w:lang w:val="uk-UA"/>
        </w:rPr>
        <w:t>задачі сьогодення для суч</w:t>
      </w:r>
      <w:r w:rsidR="00DC7D27" w:rsidRPr="00D55307">
        <w:rPr>
          <w:rFonts w:ascii="Times New Roman" w:hAnsi="Times New Roman" w:cs="Times New Roman"/>
          <w:sz w:val="28"/>
          <w:szCs w:val="28"/>
          <w:lang w:val="uk-UA"/>
        </w:rPr>
        <w:t>асної спортивної медицини [</w:t>
      </w:r>
      <w:r w:rsidR="00187C9E" w:rsidRPr="00D55307">
        <w:rPr>
          <w:rFonts w:ascii="Times New Roman" w:hAnsi="Times New Roman" w:cs="Times New Roman"/>
          <w:sz w:val="28"/>
          <w:szCs w:val="28"/>
          <w:lang w:val="uk-UA"/>
        </w:rPr>
        <w:t>25</w:t>
      </w:r>
      <w:r w:rsidRPr="00D55307">
        <w:rPr>
          <w:rFonts w:ascii="Times New Roman" w:hAnsi="Times New Roman" w:cs="Times New Roman"/>
          <w:sz w:val="28"/>
          <w:szCs w:val="28"/>
          <w:lang w:val="uk-UA"/>
        </w:rPr>
        <w:t>].</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lastRenderedPageBreak/>
        <w:t xml:space="preserve">На даний час добре відомі сполуки </w:t>
      </w:r>
      <w:proofErr w:type="spellStart"/>
      <w:r w:rsidRPr="00D55307">
        <w:rPr>
          <w:rFonts w:ascii="Times New Roman" w:hAnsi="Times New Roman" w:cs="Times New Roman"/>
          <w:sz w:val="28"/>
          <w:szCs w:val="28"/>
          <w:lang w:val="uk-UA"/>
        </w:rPr>
        <w:t>піримідинового</w:t>
      </w:r>
      <w:proofErr w:type="spellEnd"/>
      <w:r w:rsidRPr="00D55307">
        <w:rPr>
          <w:rFonts w:ascii="Times New Roman" w:hAnsi="Times New Roman" w:cs="Times New Roman"/>
          <w:sz w:val="28"/>
          <w:szCs w:val="28"/>
          <w:lang w:val="uk-UA"/>
        </w:rPr>
        <w:t xml:space="preserve"> циклу із широким спектром фармакологічної дії. Серед даних сполук високою протимікробною активністю виділяється </w:t>
      </w:r>
      <w:proofErr w:type="spellStart"/>
      <w:r w:rsidRPr="00D55307">
        <w:rPr>
          <w:rFonts w:ascii="Times New Roman" w:hAnsi="Times New Roman" w:cs="Times New Roman"/>
          <w:sz w:val="28"/>
          <w:szCs w:val="28"/>
          <w:lang w:val="uk-UA"/>
        </w:rPr>
        <w:t>триметоприм</w:t>
      </w:r>
      <w:proofErr w:type="spellEnd"/>
      <w:r w:rsidRPr="00D55307">
        <w:rPr>
          <w:rFonts w:ascii="Times New Roman" w:hAnsi="Times New Roman" w:cs="Times New Roman"/>
          <w:sz w:val="28"/>
          <w:szCs w:val="28"/>
          <w:lang w:val="uk-UA"/>
        </w:rPr>
        <w:t xml:space="preserve">, який пригнічує </w:t>
      </w:r>
      <w:proofErr w:type="spellStart"/>
      <w:r w:rsidRPr="00D55307">
        <w:rPr>
          <w:rFonts w:ascii="Times New Roman" w:hAnsi="Times New Roman" w:cs="Times New Roman"/>
          <w:sz w:val="28"/>
          <w:szCs w:val="28"/>
          <w:lang w:val="uk-UA"/>
        </w:rPr>
        <w:t>дигідрофолатредуктазу</w:t>
      </w:r>
      <w:proofErr w:type="spellEnd"/>
      <w:r w:rsidRPr="00D55307">
        <w:rPr>
          <w:rFonts w:ascii="Times New Roman" w:hAnsi="Times New Roman" w:cs="Times New Roman"/>
          <w:sz w:val="28"/>
          <w:szCs w:val="28"/>
          <w:lang w:val="uk-UA"/>
        </w:rPr>
        <w:t xml:space="preserve"> бактеріальної клітини, порушуючи тим самим перетворення бактеріального </w:t>
      </w:r>
      <w:proofErr w:type="spellStart"/>
      <w:r w:rsidRPr="00D55307">
        <w:rPr>
          <w:rFonts w:ascii="Times New Roman" w:hAnsi="Times New Roman" w:cs="Times New Roman"/>
          <w:sz w:val="28"/>
          <w:szCs w:val="28"/>
          <w:lang w:val="uk-UA"/>
        </w:rPr>
        <w:t>дигідрофолату</w:t>
      </w:r>
      <w:proofErr w:type="spellEnd"/>
      <w:r w:rsidRPr="00D55307">
        <w:rPr>
          <w:rFonts w:ascii="Times New Roman" w:hAnsi="Times New Roman" w:cs="Times New Roman"/>
          <w:sz w:val="28"/>
          <w:szCs w:val="28"/>
          <w:lang w:val="uk-UA"/>
        </w:rPr>
        <w:t xml:space="preserve"> в </w:t>
      </w:r>
      <w:proofErr w:type="spellStart"/>
      <w:r w:rsidRPr="00D55307">
        <w:rPr>
          <w:rFonts w:ascii="Times New Roman" w:hAnsi="Times New Roman" w:cs="Times New Roman"/>
          <w:sz w:val="28"/>
          <w:szCs w:val="28"/>
          <w:lang w:val="uk-UA"/>
        </w:rPr>
        <w:t>тетрагідрофолат</w:t>
      </w:r>
      <w:proofErr w:type="spellEnd"/>
      <w:r w:rsidRPr="00D55307">
        <w:rPr>
          <w:rFonts w:ascii="Times New Roman" w:hAnsi="Times New Roman" w:cs="Times New Roman"/>
          <w:sz w:val="28"/>
          <w:szCs w:val="28"/>
          <w:lang w:val="uk-UA"/>
        </w:rPr>
        <w:t xml:space="preserve">. Безумовною перевагою похідних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являється їх низька токсичність. Широкий спектр фармакологічних властивостей препаратів, що містять у своїй структурі ядро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свідчать про доцільність подальшого цілеспрямованого синтезу нових біологічно активних сполук. У свою чергу, вивчення формування резистентності до антимікробних препаратів є досить актуальним, особливо по відношенню до збудників </w:t>
      </w:r>
      <w:proofErr w:type="spellStart"/>
      <w:r w:rsidRPr="00D55307">
        <w:rPr>
          <w:rFonts w:ascii="Times New Roman" w:hAnsi="Times New Roman" w:cs="Times New Roman"/>
          <w:sz w:val="28"/>
          <w:szCs w:val="28"/>
          <w:lang w:val="uk-UA"/>
        </w:rPr>
        <w:t>зооантропонозних</w:t>
      </w:r>
      <w:proofErr w:type="spellEnd"/>
      <w:r w:rsidRPr="00D55307">
        <w:rPr>
          <w:rFonts w:ascii="Times New Roman" w:hAnsi="Times New Roman" w:cs="Times New Roman"/>
          <w:sz w:val="28"/>
          <w:szCs w:val="28"/>
          <w:lang w:val="uk-UA"/>
        </w:rPr>
        <w:t xml:space="preserve"> інфекцій</w:t>
      </w:r>
      <w:r w:rsidR="00DC7D27" w:rsidRPr="00D55307">
        <w:rPr>
          <w:rFonts w:ascii="Times New Roman" w:hAnsi="Times New Roman" w:cs="Times New Roman"/>
          <w:sz w:val="28"/>
          <w:szCs w:val="28"/>
        </w:rPr>
        <w:t xml:space="preserve"> [</w:t>
      </w:r>
      <w:r w:rsidR="00187C9E" w:rsidRPr="00D55307">
        <w:rPr>
          <w:rFonts w:ascii="Times New Roman" w:hAnsi="Times New Roman" w:cs="Times New Roman"/>
          <w:sz w:val="28"/>
          <w:szCs w:val="28"/>
        </w:rPr>
        <w:t>26</w:t>
      </w:r>
      <w:r w:rsidRPr="00D55307">
        <w:rPr>
          <w:rFonts w:ascii="Times New Roman" w:hAnsi="Times New Roman" w:cs="Times New Roman"/>
          <w:sz w:val="28"/>
          <w:szCs w:val="28"/>
        </w:rPr>
        <w:t>]</w:t>
      </w:r>
      <w:r w:rsidRPr="00D55307">
        <w:rPr>
          <w:rFonts w:ascii="Times New Roman" w:hAnsi="Times New Roman" w:cs="Times New Roman"/>
          <w:sz w:val="28"/>
          <w:szCs w:val="28"/>
          <w:lang w:val="uk-UA"/>
        </w:rPr>
        <w:t xml:space="preserve">. </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Похідні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здатні попереджати зниження фагоцитарної активності лейкоцитів, яка настає під впливом антибіотиків, викликають індукцію синтезу інтерферону, збільшують рівень імунізації, рівень нормальних антитіл. Механізм їх дії як стимуляторів імуногенезу пов'язаний з включенням їх до білкового обміну і обміну нуклеїнових кислот, що викликає полівалентний вплив на імуногенез та процеси регенерації</w:t>
      </w:r>
      <w:r w:rsidR="00187C9E" w:rsidRPr="00D55307">
        <w:rPr>
          <w:rFonts w:ascii="Times New Roman" w:hAnsi="Times New Roman" w:cs="Times New Roman"/>
          <w:sz w:val="28"/>
          <w:szCs w:val="28"/>
          <w:lang w:val="uk-UA"/>
        </w:rPr>
        <w:t xml:space="preserve"> [</w:t>
      </w:r>
      <w:r w:rsidR="002716A0" w:rsidRPr="00D55307">
        <w:rPr>
          <w:rFonts w:ascii="Times New Roman" w:hAnsi="Times New Roman" w:cs="Times New Roman"/>
          <w:sz w:val="28"/>
          <w:szCs w:val="28"/>
          <w:lang w:val="uk-UA"/>
        </w:rPr>
        <w:t>23</w:t>
      </w:r>
      <w:r w:rsidRPr="00D55307">
        <w:rPr>
          <w:rFonts w:ascii="Times New Roman" w:hAnsi="Times New Roman" w:cs="Times New Roman"/>
          <w:sz w:val="28"/>
          <w:szCs w:val="28"/>
          <w:lang w:val="uk-UA"/>
        </w:rPr>
        <w:t>].</w:t>
      </w:r>
    </w:p>
    <w:p w:rsidR="00F036D0" w:rsidRPr="00D55307" w:rsidRDefault="00F036D0"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У клініці похідні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застосовують в терапії туберкульозу, хронічної пневмонії, опікової хвороби. Наприклад, включення </w:t>
      </w:r>
      <w:proofErr w:type="spellStart"/>
      <w:r w:rsidRPr="00D55307">
        <w:rPr>
          <w:rFonts w:ascii="Times New Roman" w:hAnsi="Times New Roman" w:cs="Times New Roman"/>
          <w:sz w:val="28"/>
          <w:szCs w:val="28"/>
          <w:lang w:val="uk-UA"/>
        </w:rPr>
        <w:t>метилурацилу</w:t>
      </w:r>
      <w:proofErr w:type="spellEnd"/>
      <w:r w:rsidRPr="00D55307">
        <w:rPr>
          <w:rFonts w:ascii="Times New Roman" w:hAnsi="Times New Roman" w:cs="Times New Roman"/>
          <w:sz w:val="28"/>
          <w:szCs w:val="28"/>
          <w:lang w:val="uk-UA"/>
        </w:rPr>
        <w:t xml:space="preserve"> в комплексну терапію дизентерії, який сприяє нормалізації показників природ</w:t>
      </w:r>
      <w:r w:rsidR="00544033" w:rsidRPr="00D55307">
        <w:rPr>
          <w:rFonts w:ascii="Times New Roman" w:hAnsi="Times New Roman" w:cs="Times New Roman"/>
          <w:sz w:val="28"/>
          <w:szCs w:val="28"/>
          <w:lang w:val="uk-UA"/>
        </w:rPr>
        <w:t>ної резистентності (</w:t>
      </w:r>
      <w:proofErr w:type="spellStart"/>
      <w:r w:rsidRPr="00D55307">
        <w:rPr>
          <w:rFonts w:ascii="Times New Roman" w:hAnsi="Times New Roman" w:cs="Times New Roman"/>
          <w:sz w:val="28"/>
          <w:szCs w:val="28"/>
          <w:lang w:val="uk-UA"/>
        </w:rPr>
        <w:t>лізоцин</w:t>
      </w:r>
      <w:proofErr w:type="spellEnd"/>
      <w:r w:rsidRPr="00D55307">
        <w:rPr>
          <w:rFonts w:ascii="Times New Roman" w:hAnsi="Times New Roman" w:cs="Times New Roman"/>
          <w:sz w:val="28"/>
          <w:szCs w:val="28"/>
          <w:lang w:val="uk-UA"/>
        </w:rPr>
        <w:t>, β-лізин, сироватки, фагоцитарна активність).</w:t>
      </w:r>
    </w:p>
    <w:p w:rsidR="00F036D0" w:rsidRPr="00D55307" w:rsidRDefault="00544033" w:rsidP="003C664A">
      <w:pPr>
        <w:spacing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Піримідинова</w:t>
      </w:r>
      <w:proofErr w:type="spellEnd"/>
      <w:r w:rsidRPr="00D55307">
        <w:rPr>
          <w:rFonts w:ascii="Times New Roman" w:hAnsi="Times New Roman" w:cs="Times New Roman"/>
          <w:sz w:val="28"/>
          <w:szCs w:val="28"/>
          <w:lang w:val="uk-UA"/>
        </w:rPr>
        <w:t xml:space="preserve"> структура входить до</w:t>
      </w:r>
      <w:r w:rsidR="00F036D0" w:rsidRPr="00D55307">
        <w:rPr>
          <w:rFonts w:ascii="Times New Roman" w:hAnsi="Times New Roman" w:cs="Times New Roman"/>
          <w:sz w:val="28"/>
          <w:szCs w:val="28"/>
          <w:lang w:val="uk-UA"/>
        </w:rPr>
        <w:t xml:space="preserve"> склад</w:t>
      </w:r>
      <w:r w:rsidRPr="00D55307">
        <w:rPr>
          <w:rFonts w:ascii="Times New Roman" w:hAnsi="Times New Roman" w:cs="Times New Roman"/>
          <w:sz w:val="28"/>
          <w:szCs w:val="28"/>
          <w:lang w:val="uk-UA"/>
        </w:rPr>
        <w:t>у</w:t>
      </w:r>
      <w:r w:rsidR="00F036D0" w:rsidRPr="00D55307">
        <w:rPr>
          <w:rFonts w:ascii="Times New Roman" w:hAnsi="Times New Roman" w:cs="Times New Roman"/>
          <w:sz w:val="28"/>
          <w:szCs w:val="28"/>
          <w:lang w:val="uk-UA"/>
        </w:rPr>
        <w:t xml:space="preserve"> багатьох лікарських препаратів, наприклад </w:t>
      </w:r>
      <w:proofErr w:type="spellStart"/>
      <w:r w:rsidR="00F036D0" w:rsidRPr="00D55307">
        <w:rPr>
          <w:rFonts w:ascii="Times New Roman" w:hAnsi="Times New Roman" w:cs="Times New Roman"/>
          <w:sz w:val="28"/>
          <w:szCs w:val="28"/>
          <w:lang w:val="uk-UA"/>
        </w:rPr>
        <w:t>антигерпетичного</w:t>
      </w:r>
      <w:proofErr w:type="spellEnd"/>
      <w:r w:rsidR="00F036D0" w:rsidRPr="00D55307">
        <w:rPr>
          <w:rFonts w:ascii="Times New Roman" w:hAnsi="Times New Roman" w:cs="Times New Roman"/>
          <w:sz w:val="28"/>
          <w:szCs w:val="28"/>
          <w:lang w:val="uk-UA"/>
        </w:rPr>
        <w:t xml:space="preserve"> препарату </w:t>
      </w:r>
      <w:proofErr w:type="spellStart"/>
      <w:r w:rsidR="00F036D0" w:rsidRPr="00D55307">
        <w:rPr>
          <w:rFonts w:ascii="Times New Roman" w:hAnsi="Times New Roman" w:cs="Times New Roman"/>
          <w:sz w:val="28"/>
          <w:szCs w:val="28"/>
          <w:lang w:val="uk-UA"/>
        </w:rPr>
        <w:t>ацикловір</w:t>
      </w:r>
      <w:proofErr w:type="spellEnd"/>
      <w:r w:rsidR="00F036D0" w:rsidRPr="00D55307">
        <w:rPr>
          <w:rFonts w:ascii="Times New Roman" w:hAnsi="Times New Roman" w:cs="Times New Roman"/>
          <w:sz w:val="28"/>
          <w:szCs w:val="28"/>
          <w:lang w:val="uk-UA"/>
        </w:rPr>
        <w:t xml:space="preserve"> і стимулятора регенерації </w:t>
      </w:r>
      <w:proofErr w:type="spellStart"/>
      <w:r w:rsidR="00F036D0" w:rsidRPr="00D55307">
        <w:rPr>
          <w:rFonts w:ascii="Times New Roman" w:hAnsi="Times New Roman" w:cs="Times New Roman"/>
          <w:sz w:val="28"/>
          <w:szCs w:val="28"/>
          <w:lang w:val="uk-UA"/>
        </w:rPr>
        <w:t>метилурацила</w:t>
      </w:r>
      <w:proofErr w:type="spellEnd"/>
      <w:r w:rsidR="00F036D0" w:rsidRPr="00D55307">
        <w:rPr>
          <w:rFonts w:ascii="Times New Roman" w:hAnsi="Times New Roman" w:cs="Times New Roman"/>
          <w:sz w:val="28"/>
          <w:szCs w:val="28"/>
          <w:lang w:val="uk-UA"/>
        </w:rPr>
        <w:t xml:space="preserve">. При інфекціях сечовидільних шляхів рекомендована </w:t>
      </w:r>
      <w:proofErr w:type="spellStart"/>
      <w:r w:rsidR="00F036D0" w:rsidRPr="00D55307">
        <w:rPr>
          <w:rFonts w:ascii="Times New Roman" w:hAnsi="Times New Roman" w:cs="Times New Roman"/>
          <w:sz w:val="28"/>
          <w:szCs w:val="28"/>
          <w:lang w:val="uk-UA"/>
        </w:rPr>
        <w:t>піпемідова</w:t>
      </w:r>
      <w:proofErr w:type="spellEnd"/>
      <w:r w:rsidR="00F036D0" w:rsidRPr="00D55307">
        <w:rPr>
          <w:rFonts w:ascii="Times New Roman" w:hAnsi="Times New Roman" w:cs="Times New Roman"/>
          <w:sz w:val="28"/>
          <w:szCs w:val="28"/>
          <w:lang w:val="uk-UA"/>
        </w:rPr>
        <w:t xml:space="preserve"> кислота, протимікробний препарат, </w:t>
      </w:r>
      <w:proofErr w:type="spellStart"/>
      <w:r w:rsidR="00F036D0" w:rsidRPr="00D55307">
        <w:rPr>
          <w:rFonts w:ascii="Times New Roman" w:hAnsi="Times New Roman" w:cs="Times New Roman"/>
          <w:sz w:val="28"/>
          <w:szCs w:val="28"/>
          <w:lang w:val="uk-UA"/>
        </w:rPr>
        <w:t>інгібуючий</w:t>
      </w:r>
      <w:proofErr w:type="spellEnd"/>
      <w:r w:rsidR="00F036D0" w:rsidRPr="00D55307">
        <w:rPr>
          <w:rFonts w:ascii="Times New Roman" w:hAnsi="Times New Roman" w:cs="Times New Roman"/>
          <w:sz w:val="28"/>
          <w:szCs w:val="28"/>
          <w:lang w:val="uk-UA"/>
        </w:rPr>
        <w:t xml:space="preserve"> </w:t>
      </w:r>
      <w:proofErr w:type="spellStart"/>
      <w:r w:rsidR="00F036D0" w:rsidRPr="00D55307">
        <w:rPr>
          <w:rFonts w:ascii="Times New Roman" w:hAnsi="Times New Roman" w:cs="Times New Roman"/>
          <w:sz w:val="28"/>
          <w:szCs w:val="28"/>
          <w:lang w:val="uk-UA"/>
        </w:rPr>
        <w:t>топоізомеразу</w:t>
      </w:r>
      <w:proofErr w:type="spellEnd"/>
      <w:r w:rsidR="00F036D0" w:rsidRPr="00D55307">
        <w:rPr>
          <w:rFonts w:ascii="Times New Roman" w:hAnsi="Times New Roman" w:cs="Times New Roman"/>
          <w:sz w:val="28"/>
          <w:szCs w:val="28"/>
          <w:lang w:val="uk-UA"/>
        </w:rPr>
        <w:t xml:space="preserve">, а також </w:t>
      </w:r>
      <w:proofErr w:type="spellStart"/>
      <w:r w:rsidR="00F036D0" w:rsidRPr="00D55307">
        <w:rPr>
          <w:rFonts w:ascii="Times New Roman" w:hAnsi="Times New Roman" w:cs="Times New Roman"/>
          <w:sz w:val="28"/>
          <w:szCs w:val="28"/>
          <w:lang w:val="uk-UA"/>
        </w:rPr>
        <w:t>триметоприм</w:t>
      </w:r>
      <w:proofErr w:type="spellEnd"/>
      <w:r w:rsidR="00F036D0" w:rsidRPr="00D55307">
        <w:rPr>
          <w:rFonts w:ascii="Times New Roman" w:hAnsi="Times New Roman" w:cs="Times New Roman"/>
          <w:sz w:val="28"/>
          <w:szCs w:val="28"/>
          <w:lang w:val="uk-UA"/>
        </w:rPr>
        <w:t xml:space="preserve"> – інгібітор </w:t>
      </w:r>
      <w:proofErr w:type="spellStart"/>
      <w:r w:rsidR="00F036D0" w:rsidRPr="00D55307">
        <w:rPr>
          <w:rFonts w:ascii="Times New Roman" w:hAnsi="Times New Roman" w:cs="Times New Roman"/>
          <w:sz w:val="28"/>
          <w:szCs w:val="28"/>
          <w:lang w:val="uk-UA"/>
        </w:rPr>
        <w:t>дигідрофолатредуктази</w:t>
      </w:r>
      <w:proofErr w:type="spellEnd"/>
      <w:r w:rsidR="00F036D0" w:rsidRPr="00D55307">
        <w:rPr>
          <w:rFonts w:ascii="Times New Roman" w:hAnsi="Times New Roman" w:cs="Times New Roman"/>
          <w:sz w:val="28"/>
          <w:szCs w:val="28"/>
          <w:lang w:val="uk-UA"/>
        </w:rPr>
        <w:t xml:space="preserve"> бактерій. </w:t>
      </w:r>
      <w:proofErr w:type="spellStart"/>
      <w:r w:rsidR="00F036D0" w:rsidRPr="00D55307">
        <w:rPr>
          <w:rFonts w:ascii="Times New Roman" w:hAnsi="Times New Roman" w:cs="Times New Roman"/>
          <w:sz w:val="28"/>
          <w:szCs w:val="28"/>
          <w:lang w:val="uk-UA"/>
        </w:rPr>
        <w:t>Піримідин</w:t>
      </w:r>
      <w:proofErr w:type="spellEnd"/>
      <w:r w:rsidR="00F036D0" w:rsidRPr="00D55307">
        <w:rPr>
          <w:rFonts w:ascii="Times New Roman" w:hAnsi="Times New Roman" w:cs="Times New Roman"/>
          <w:sz w:val="28"/>
          <w:szCs w:val="28"/>
          <w:lang w:val="uk-UA"/>
        </w:rPr>
        <w:t xml:space="preserve"> входить в структуру протималя</w:t>
      </w:r>
      <w:r w:rsidRPr="00D55307">
        <w:rPr>
          <w:rFonts w:ascii="Times New Roman" w:hAnsi="Times New Roman" w:cs="Times New Roman"/>
          <w:sz w:val="28"/>
          <w:szCs w:val="28"/>
          <w:lang w:val="uk-UA"/>
        </w:rPr>
        <w:t xml:space="preserve">рійного препарату </w:t>
      </w:r>
      <w:proofErr w:type="spellStart"/>
      <w:r w:rsidRPr="00D55307">
        <w:rPr>
          <w:rFonts w:ascii="Times New Roman" w:hAnsi="Times New Roman" w:cs="Times New Roman"/>
          <w:sz w:val="28"/>
          <w:szCs w:val="28"/>
          <w:lang w:val="uk-UA"/>
        </w:rPr>
        <w:t>хлоридину</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Флуоровані</w:t>
      </w:r>
      <w:proofErr w:type="spellEnd"/>
      <w:r w:rsidR="00F036D0" w:rsidRPr="00D55307">
        <w:rPr>
          <w:rFonts w:ascii="Times New Roman" w:hAnsi="Times New Roman" w:cs="Times New Roman"/>
          <w:sz w:val="28"/>
          <w:szCs w:val="28"/>
          <w:lang w:val="uk-UA"/>
        </w:rPr>
        <w:t xml:space="preserve"> похідні, як </w:t>
      </w:r>
      <w:r w:rsidR="00F036D0" w:rsidRPr="00D55307">
        <w:rPr>
          <w:rFonts w:ascii="Times New Roman" w:hAnsi="Times New Roman" w:cs="Times New Roman"/>
          <w:sz w:val="28"/>
          <w:szCs w:val="28"/>
          <w:lang w:val="uk-UA"/>
        </w:rPr>
        <w:lastRenderedPageBreak/>
        <w:t xml:space="preserve">антиметаболіти, застосовуються при лікуванні пухлинних захворювань, конкретно, препарат </w:t>
      </w:r>
      <w:proofErr w:type="spellStart"/>
      <w:r w:rsidR="00F036D0" w:rsidRPr="00D55307">
        <w:rPr>
          <w:rFonts w:ascii="Times New Roman" w:hAnsi="Times New Roman" w:cs="Times New Roman"/>
          <w:sz w:val="28"/>
          <w:szCs w:val="28"/>
          <w:lang w:val="uk-UA"/>
        </w:rPr>
        <w:t>фторафур</w:t>
      </w:r>
      <w:proofErr w:type="spellEnd"/>
      <w:r w:rsidR="00F036D0" w:rsidRPr="00D55307">
        <w:rPr>
          <w:rFonts w:ascii="Times New Roman" w:hAnsi="Times New Roman" w:cs="Times New Roman"/>
          <w:sz w:val="28"/>
          <w:szCs w:val="28"/>
          <w:lang w:val="uk-UA"/>
        </w:rPr>
        <w:t xml:space="preserve">. </w:t>
      </w:r>
      <w:proofErr w:type="spellStart"/>
      <w:r w:rsidR="00F036D0" w:rsidRPr="00D55307">
        <w:rPr>
          <w:rFonts w:ascii="Times New Roman" w:hAnsi="Times New Roman" w:cs="Times New Roman"/>
          <w:sz w:val="28"/>
          <w:szCs w:val="28"/>
          <w:lang w:val="uk-UA"/>
        </w:rPr>
        <w:t>Рисперидон</w:t>
      </w:r>
      <w:proofErr w:type="spellEnd"/>
      <w:r w:rsidR="00F036D0" w:rsidRPr="00D55307">
        <w:rPr>
          <w:rFonts w:ascii="Times New Roman" w:hAnsi="Times New Roman" w:cs="Times New Roman"/>
          <w:sz w:val="28"/>
          <w:szCs w:val="28"/>
          <w:lang w:val="uk-UA"/>
        </w:rPr>
        <w:t xml:space="preserve"> запатентований, як </w:t>
      </w:r>
      <w:proofErr w:type="spellStart"/>
      <w:r w:rsidR="00F036D0" w:rsidRPr="00D55307">
        <w:rPr>
          <w:rFonts w:ascii="Times New Roman" w:hAnsi="Times New Roman" w:cs="Times New Roman"/>
          <w:sz w:val="28"/>
          <w:szCs w:val="28"/>
          <w:lang w:val="uk-UA"/>
        </w:rPr>
        <w:t>антипсихотичний</w:t>
      </w:r>
      <w:proofErr w:type="spellEnd"/>
      <w:r w:rsidR="00F036D0" w:rsidRPr="00D55307">
        <w:rPr>
          <w:rFonts w:ascii="Times New Roman" w:hAnsi="Times New Roman" w:cs="Times New Roman"/>
          <w:sz w:val="28"/>
          <w:szCs w:val="28"/>
          <w:lang w:val="uk-UA"/>
        </w:rPr>
        <w:t xml:space="preserve"> засіб, який застосовується для лікування психозів</w:t>
      </w:r>
      <w:r w:rsidR="00187C9E" w:rsidRPr="00D55307">
        <w:rPr>
          <w:rFonts w:ascii="Times New Roman" w:hAnsi="Times New Roman" w:cs="Times New Roman"/>
          <w:sz w:val="28"/>
          <w:szCs w:val="28"/>
        </w:rPr>
        <w:t xml:space="preserve"> [24</w:t>
      </w:r>
      <w:r w:rsidR="00F036D0" w:rsidRPr="00D55307">
        <w:rPr>
          <w:rFonts w:ascii="Times New Roman" w:hAnsi="Times New Roman" w:cs="Times New Roman"/>
          <w:sz w:val="28"/>
          <w:szCs w:val="28"/>
        </w:rPr>
        <w:t>]</w:t>
      </w:r>
      <w:r w:rsidR="00F036D0" w:rsidRPr="00D55307">
        <w:rPr>
          <w:rFonts w:ascii="Times New Roman" w:hAnsi="Times New Roman" w:cs="Times New Roman"/>
          <w:sz w:val="28"/>
          <w:szCs w:val="28"/>
          <w:lang w:val="uk-UA"/>
        </w:rPr>
        <w:t>.</w:t>
      </w:r>
    </w:p>
    <w:p w:rsidR="00F036D0" w:rsidRPr="00D55307" w:rsidRDefault="00F036D0" w:rsidP="003C664A">
      <w:pPr>
        <w:spacing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u w:val="single"/>
          <w:lang w:val="uk-UA"/>
        </w:rPr>
        <w:t xml:space="preserve">Протипухлинна активність </w:t>
      </w:r>
      <w:r w:rsidRPr="00D55307">
        <w:rPr>
          <w:rFonts w:ascii="Times New Roman" w:hAnsi="Times New Roman" w:cs="Times New Roman"/>
          <w:sz w:val="28"/>
          <w:szCs w:val="28"/>
          <w:lang w:val="uk-UA"/>
        </w:rPr>
        <w:t xml:space="preserve">. Одним із найбільш видатних відкриттів в цій області в останні роки стали препарати групи інгібіторів </w:t>
      </w:r>
      <w:proofErr w:type="spellStart"/>
      <w:r w:rsidRPr="00D55307">
        <w:rPr>
          <w:rFonts w:ascii="Times New Roman" w:hAnsi="Times New Roman" w:cs="Times New Roman"/>
          <w:sz w:val="28"/>
          <w:szCs w:val="28"/>
          <w:lang w:val="uk-UA"/>
        </w:rPr>
        <w:t>тирозинкінази</w:t>
      </w:r>
      <w:proofErr w:type="spellEnd"/>
      <w:r w:rsidRPr="00D55307">
        <w:rPr>
          <w:rFonts w:ascii="Times New Roman" w:hAnsi="Times New Roman" w:cs="Times New Roman"/>
          <w:sz w:val="28"/>
          <w:szCs w:val="28"/>
          <w:lang w:val="uk-UA"/>
        </w:rPr>
        <w:t xml:space="preserve">. Цей фермент відповідає за перенос фосфатної групи з АТФ на білок в клітині, таким чином, </w:t>
      </w:r>
      <w:proofErr w:type="spellStart"/>
      <w:r w:rsidRPr="00D55307">
        <w:rPr>
          <w:rFonts w:ascii="Times New Roman" w:hAnsi="Times New Roman" w:cs="Times New Roman"/>
          <w:sz w:val="28"/>
          <w:szCs w:val="28"/>
          <w:lang w:val="uk-UA"/>
        </w:rPr>
        <w:t>тирозинкінази</w:t>
      </w:r>
      <w:proofErr w:type="spellEnd"/>
      <w:r w:rsidRPr="00D55307">
        <w:rPr>
          <w:rFonts w:ascii="Times New Roman" w:hAnsi="Times New Roman" w:cs="Times New Roman"/>
          <w:sz w:val="28"/>
          <w:szCs w:val="28"/>
          <w:lang w:val="uk-UA"/>
        </w:rPr>
        <w:t xml:space="preserve"> каналізують </w:t>
      </w:r>
      <w:proofErr w:type="spellStart"/>
      <w:r w:rsidRPr="00D55307">
        <w:rPr>
          <w:rFonts w:ascii="Times New Roman" w:hAnsi="Times New Roman" w:cs="Times New Roman"/>
          <w:sz w:val="28"/>
          <w:szCs w:val="28"/>
          <w:lang w:val="uk-UA"/>
        </w:rPr>
        <w:t>фосфорилювання</w:t>
      </w:r>
      <w:proofErr w:type="spellEnd"/>
      <w:r w:rsidRPr="00D55307">
        <w:rPr>
          <w:rFonts w:ascii="Times New Roman" w:hAnsi="Times New Roman" w:cs="Times New Roman"/>
          <w:sz w:val="28"/>
          <w:szCs w:val="28"/>
          <w:lang w:val="uk-UA"/>
        </w:rPr>
        <w:t xml:space="preserve"> залишку тирозину в білку, чим викликають зміни його функцій.</w:t>
      </w:r>
    </w:p>
    <w:p w:rsidR="00F036D0" w:rsidRPr="00D55307" w:rsidRDefault="00F036D0" w:rsidP="003C664A">
      <w:pPr>
        <w:spacing w:line="360" w:lineRule="auto"/>
        <w:ind w:firstLine="567"/>
        <w:contextualSpacing/>
        <w:jc w:val="both"/>
        <w:rPr>
          <w:rFonts w:ascii="Times New Roman" w:hAnsi="Times New Roman" w:cs="Times New Roman"/>
          <w:iCs/>
          <w:sz w:val="28"/>
          <w:szCs w:val="28"/>
          <w:lang w:val="uk-UA"/>
        </w:rPr>
      </w:pPr>
      <w:proofErr w:type="spellStart"/>
      <w:r w:rsidRPr="00D55307">
        <w:rPr>
          <w:rFonts w:ascii="Times New Roman" w:hAnsi="Times New Roman" w:cs="Times New Roman"/>
          <w:sz w:val="28"/>
          <w:szCs w:val="28"/>
          <w:lang w:val="uk-UA"/>
        </w:rPr>
        <w:t>Іматиніб</w:t>
      </w:r>
      <w:proofErr w:type="spellEnd"/>
      <w:r w:rsidRPr="00D55307">
        <w:rPr>
          <w:rFonts w:ascii="Times New Roman" w:hAnsi="Times New Roman" w:cs="Times New Roman"/>
          <w:sz w:val="28"/>
          <w:szCs w:val="28"/>
          <w:lang w:val="uk-UA"/>
        </w:rPr>
        <w:t xml:space="preserve"> (1.8) – </w:t>
      </w:r>
      <w:proofErr w:type="spellStart"/>
      <w:r w:rsidRPr="00D55307">
        <w:rPr>
          <w:rFonts w:ascii="Times New Roman" w:hAnsi="Times New Roman" w:cs="Times New Roman"/>
          <w:sz w:val="28"/>
          <w:szCs w:val="28"/>
          <w:lang w:val="uk-UA"/>
        </w:rPr>
        <w:t>противолейкозний</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цитостатичний</w:t>
      </w:r>
      <w:proofErr w:type="spellEnd"/>
      <w:r w:rsidRPr="00D55307">
        <w:rPr>
          <w:rFonts w:ascii="Times New Roman" w:hAnsi="Times New Roman" w:cs="Times New Roman"/>
          <w:sz w:val="28"/>
          <w:szCs w:val="28"/>
          <w:lang w:val="uk-UA"/>
        </w:rPr>
        <w:t xml:space="preserve"> препарат, один із представників нового класу </w:t>
      </w:r>
      <w:proofErr w:type="spellStart"/>
      <w:r w:rsidRPr="00D55307">
        <w:rPr>
          <w:rFonts w:ascii="Times New Roman" w:hAnsi="Times New Roman" w:cs="Times New Roman"/>
          <w:sz w:val="28"/>
          <w:szCs w:val="28"/>
          <w:lang w:val="uk-UA"/>
        </w:rPr>
        <w:t>таргетних</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цитостатиків</w:t>
      </w:r>
      <w:proofErr w:type="spellEnd"/>
      <w:r w:rsidRPr="00D55307">
        <w:rPr>
          <w:rFonts w:ascii="Times New Roman" w:hAnsi="Times New Roman" w:cs="Times New Roman"/>
          <w:sz w:val="28"/>
          <w:szCs w:val="28"/>
          <w:lang w:val="uk-UA"/>
        </w:rPr>
        <w:t xml:space="preserve">, вибірково діючих на клітини, маючи ті чи інші характерні для пухлин генетичні дефекти. Препарат був </w:t>
      </w:r>
      <w:r w:rsidR="003D6296" w:rsidRPr="00D55307">
        <w:rPr>
          <w:rFonts w:ascii="Times New Roman" w:hAnsi="Times New Roman" w:cs="Times New Roman"/>
          <w:sz w:val="28"/>
          <w:szCs w:val="28"/>
          <w:lang w:val="uk-UA"/>
        </w:rPr>
        <w:t>одержаний</w:t>
      </w:r>
      <w:r w:rsidRPr="00D55307">
        <w:rPr>
          <w:rFonts w:ascii="Times New Roman" w:hAnsi="Times New Roman" w:cs="Times New Roman"/>
          <w:sz w:val="28"/>
          <w:szCs w:val="28"/>
          <w:lang w:val="uk-UA"/>
        </w:rPr>
        <w:t xml:space="preserve"> методом раціональної розробки </w:t>
      </w:r>
      <w:r w:rsidRPr="00D55307">
        <w:rPr>
          <w:rFonts w:ascii="Times New Roman" w:hAnsi="Times New Roman" w:cs="Times New Roman"/>
          <w:i/>
          <w:iCs/>
          <w:sz w:val="28"/>
          <w:szCs w:val="28"/>
          <w:lang w:val="uk-UA"/>
        </w:rPr>
        <w:t>(</w:t>
      </w:r>
      <w:proofErr w:type="spellStart"/>
      <w:r w:rsidRPr="00D55307">
        <w:rPr>
          <w:rFonts w:ascii="Times New Roman" w:hAnsi="Times New Roman" w:cs="Times New Roman"/>
          <w:i/>
          <w:iCs/>
          <w:sz w:val="28"/>
          <w:szCs w:val="28"/>
        </w:rPr>
        <w:t>rational</w:t>
      </w:r>
      <w:proofErr w:type="spellEnd"/>
      <w:r w:rsidRPr="00D55307">
        <w:rPr>
          <w:rFonts w:ascii="Times New Roman" w:hAnsi="Times New Roman" w:cs="Times New Roman"/>
          <w:i/>
          <w:iCs/>
          <w:sz w:val="28"/>
          <w:szCs w:val="28"/>
          <w:lang w:val="uk-UA"/>
        </w:rPr>
        <w:t xml:space="preserve"> </w:t>
      </w:r>
      <w:proofErr w:type="spellStart"/>
      <w:r w:rsidRPr="00D55307">
        <w:rPr>
          <w:rFonts w:ascii="Times New Roman" w:hAnsi="Times New Roman" w:cs="Times New Roman"/>
          <w:i/>
          <w:iCs/>
          <w:sz w:val="28"/>
          <w:szCs w:val="28"/>
        </w:rPr>
        <w:t>drug</w:t>
      </w:r>
      <w:proofErr w:type="spellEnd"/>
      <w:r w:rsidRPr="00D55307">
        <w:rPr>
          <w:rFonts w:ascii="Times New Roman" w:hAnsi="Times New Roman" w:cs="Times New Roman"/>
          <w:i/>
          <w:iCs/>
          <w:sz w:val="28"/>
          <w:szCs w:val="28"/>
          <w:lang w:val="uk-UA"/>
        </w:rPr>
        <w:t xml:space="preserve"> </w:t>
      </w:r>
      <w:proofErr w:type="spellStart"/>
      <w:r w:rsidRPr="00D55307">
        <w:rPr>
          <w:rFonts w:ascii="Times New Roman" w:hAnsi="Times New Roman" w:cs="Times New Roman"/>
          <w:i/>
          <w:iCs/>
          <w:sz w:val="28"/>
          <w:szCs w:val="28"/>
        </w:rPr>
        <w:t>design</w:t>
      </w:r>
      <w:proofErr w:type="spellEnd"/>
      <w:r w:rsidRPr="00D55307">
        <w:rPr>
          <w:rFonts w:ascii="Times New Roman" w:hAnsi="Times New Roman" w:cs="Times New Roman"/>
          <w:i/>
          <w:iCs/>
          <w:sz w:val="28"/>
          <w:szCs w:val="28"/>
          <w:lang w:val="uk-UA"/>
        </w:rPr>
        <w:t>)</w:t>
      </w:r>
      <w:r w:rsidRPr="00D55307">
        <w:rPr>
          <w:rFonts w:ascii="Times New Roman" w:hAnsi="Times New Roman" w:cs="Times New Roman"/>
          <w:sz w:val="28"/>
          <w:szCs w:val="28"/>
          <w:lang w:val="uk-UA"/>
        </w:rPr>
        <w:t xml:space="preserve">, заснованої на знанні структури біологічної мішені. Після того, як були відкриті мутація філадельфійської хромосоми і гіперактивність </w:t>
      </w:r>
      <w:proofErr w:type="spellStart"/>
      <w:r w:rsidRPr="00D55307">
        <w:rPr>
          <w:rFonts w:ascii="Times New Roman" w:hAnsi="Times New Roman" w:cs="Times New Roman"/>
          <w:i/>
          <w:iCs/>
          <w:sz w:val="28"/>
          <w:szCs w:val="28"/>
        </w:rPr>
        <w:t>Bcr</w:t>
      </w:r>
      <w:proofErr w:type="spellEnd"/>
      <w:r w:rsidRPr="00D55307">
        <w:rPr>
          <w:rFonts w:ascii="Times New Roman" w:hAnsi="Times New Roman" w:cs="Times New Roman"/>
          <w:i/>
          <w:iCs/>
          <w:sz w:val="28"/>
          <w:szCs w:val="28"/>
          <w:lang w:val="uk-UA"/>
        </w:rPr>
        <w:t>-</w:t>
      </w:r>
      <w:proofErr w:type="spellStart"/>
      <w:r w:rsidRPr="00D55307">
        <w:rPr>
          <w:rFonts w:ascii="Times New Roman" w:hAnsi="Times New Roman" w:cs="Times New Roman"/>
          <w:i/>
          <w:iCs/>
          <w:sz w:val="28"/>
          <w:szCs w:val="28"/>
        </w:rPr>
        <w:t>Abl</w:t>
      </w:r>
      <w:proofErr w:type="spellEnd"/>
      <w:r w:rsidRPr="00D55307">
        <w:rPr>
          <w:rFonts w:ascii="Times New Roman" w:hAnsi="Times New Roman" w:cs="Times New Roman"/>
          <w:i/>
          <w:iCs/>
          <w:sz w:val="28"/>
          <w:szCs w:val="28"/>
          <w:lang w:val="uk-UA"/>
        </w:rPr>
        <w:t xml:space="preserve"> </w:t>
      </w:r>
      <w:r w:rsidRPr="00D55307">
        <w:rPr>
          <w:rFonts w:ascii="Times New Roman" w:hAnsi="Times New Roman" w:cs="Times New Roman"/>
          <w:iCs/>
          <w:sz w:val="28"/>
          <w:szCs w:val="28"/>
          <w:lang w:val="uk-UA"/>
        </w:rPr>
        <w:t xml:space="preserve">білка, дослідники продивлялися хімічні бібліотеки в пошуках речовини, здатної інгібувати даний білок. В результаті високоефективного </w:t>
      </w:r>
      <w:proofErr w:type="spellStart"/>
      <w:r w:rsidRPr="00D55307">
        <w:rPr>
          <w:rFonts w:ascii="Times New Roman" w:hAnsi="Times New Roman" w:cs="Times New Roman"/>
          <w:iCs/>
          <w:sz w:val="28"/>
          <w:szCs w:val="28"/>
          <w:lang w:val="uk-UA"/>
        </w:rPr>
        <w:t>скринінгу</w:t>
      </w:r>
      <w:proofErr w:type="spellEnd"/>
      <w:r w:rsidRPr="00D55307">
        <w:rPr>
          <w:rFonts w:ascii="Times New Roman" w:hAnsi="Times New Roman" w:cs="Times New Roman"/>
          <w:iCs/>
          <w:sz w:val="28"/>
          <w:szCs w:val="28"/>
          <w:lang w:val="uk-UA"/>
        </w:rPr>
        <w:t xml:space="preserve"> вони визначили 2-феніламінопіримідин. Ця сполука була модифікована, що призвело до відкриття </w:t>
      </w:r>
      <w:proofErr w:type="spellStart"/>
      <w:r w:rsidRPr="00D55307">
        <w:rPr>
          <w:rFonts w:ascii="Times New Roman" w:hAnsi="Times New Roman" w:cs="Times New Roman"/>
          <w:iCs/>
          <w:sz w:val="28"/>
          <w:szCs w:val="28"/>
          <w:lang w:val="uk-UA"/>
        </w:rPr>
        <w:t>іматинібу</w:t>
      </w:r>
      <w:proofErr w:type="spellEnd"/>
      <w:r w:rsidRPr="00D55307">
        <w:rPr>
          <w:rFonts w:ascii="Times New Roman" w:hAnsi="Times New Roman" w:cs="Times New Roman"/>
          <w:iCs/>
          <w:sz w:val="28"/>
          <w:szCs w:val="28"/>
          <w:lang w:val="uk-UA"/>
        </w:rPr>
        <w:t>, який успішно пройшов клінічні дослідження і був дозволений до застосування</w:t>
      </w:r>
      <w:r w:rsidR="003D6296" w:rsidRPr="00D55307">
        <w:rPr>
          <w:rFonts w:ascii="Times New Roman" w:hAnsi="Times New Roman" w:cs="Times New Roman"/>
          <w:iCs/>
          <w:sz w:val="28"/>
          <w:szCs w:val="28"/>
          <w:lang w:val="uk-UA"/>
        </w:rPr>
        <w:t xml:space="preserve"> </w:t>
      </w:r>
      <w:r w:rsidR="00187C9E" w:rsidRPr="00D55307">
        <w:rPr>
          <w:rFonts w:ascii="Times New Roman" w:hAnsi="Times New Roman" w:cs="Times New Roman"/>
          <w:sz w:val="28"/>
          <w:szCs w:val="28"/>
          <w:lang w:val="uk-UA"/>
        </w:rPr>
        <w:t>[25</w:t>
      </w:r>
      <w:r w:rsidR="003D6296" w:rsidRPr="00D55307">
        <w:rPr>
          <w:rFonts w:ascii="Times New Roman" w:hAnsi="Times New Roman" w:cs="Times New Roman"/>
          <w:sz w:val="28"/>
          <w:szCs w:val="28"/>
          <w:lang w:val="uk-UA"/>
        </w:rPr>
        <w:t>]</w:t>
      </w:r>
      <w:r w:rsidRPr="00D55307">
        <w:rPr>
          <w:rFonts w:ascii="Times New Roman" w:hAnsi="Times New Roman" w:cs="Times New Roman"/>
          <w:iCs/>
          <w:sz w:val="28"/>
          <w:szCs w:val="28"/>
          <w:lang w:val="uk-UA"/>
        </w:rPr>
        <w:t>.</w:t>
      </w:r>
    </w:p>
    <w:p w:rsidR="00F036D0" w:rsidRPr="00D55307" w:rsidRDefault="00063F61" w:rsidP="003C664A">
      <w:pPr>
        <w:spacing w:line="360" w:lineRule="auto"/>
        <w:ind w:firstLine="567"/>
        <w:contextualSpacing/>
        <w:jc w:val="center"/>
        <w:rPr>
          <w:rFonts w:ascii="Times New Roman" w:hAnsi="Times New Roman" w:cs="Times New Roman"/>
          <w:iCs/>
          <w:sz w:val="28"/>
          <w:szCs w:val="28"/>
          <w:lang w:val="uk-UA"/>
        </w:rPr>
      </w:pPr>
      <w:r w:rsidRPr="00D55307">
        <w:rPr>
          <w:rFonts w:ascii="Times New Roman" w:hAnsi="Times New Roman" w:cs="Times New Roman"/>
          <w:sz w:val="28"/>
          <w:szCs w:val="28"/>
        </w:rPr>
        <w:object w:dxaOrig="5996" w:dyaOrig="4724">
          <v:shape id="_x0000_i1044" type="#_x0000_t75" style="width:186.15pt;height:147.05pt" o:ole="">
            <v:imagedata r:id="rId47" o:title=""/>
          </v:shape>
          <o:OLEObject Type="Embed" ProgID="ChemDraw.Document.5.0" ShapeID="_x0000_i1044" DrawAspect="Content" ObjectID="_1645599135" r:id="rId48"/>
        </w:object>
      </w:r>
    </w:p>
    <w:p w:rsidR="00F036D0" w:rsidRPr="00D55307" w:rsidRDefault="00F036D0" w:rsidP="003C664A">
      <w:pPr>
        <w:spacing w:line="360" w:lineRule="auto"/>
        <w:ind w:firstLine="567"/>
        <w:contextualSpacing/>
        <w:jc w:val="center"/>
        <w:rPr>
          <w:rFonts w:ascii="Times New Roman" w:hAnsi="Times New Roman" w:cs="Times New Roman"/>
          <w:iCs/>
          <w:sz w:val="28"/>
          <w:szCs w:val="28"/>
          <w:lang w:val="uk-UA"/>
        </w:rPr>
      </w:pPr>
      <w:r w:rsidRPr="00D55307">
        <w:rPr>
          <w:rFonts w:ascii="Times New Roman" w:hAnsi="Times New Roman" w:cs="Times New Roman"/>
          <w:iCs/>
          <w:sz w:val="28"/>
          <w:szCs w:val="28"/>
          <w:lang w:val="uk-UA"/>
        </w:rPr>
        <w:t>1.8</w:t>
      </w:r>
    </w:p>
    <w:p w:rsidR="00F036D0" w:rsidRPr="00D55307" w:rsidRDefault="00F036D0" w:rsidP="003C664A">
      <w:pPr>
        <w:spacing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Гефітиніб</w:t>
      </w:r>
      <w:proofErr w:type="spellEnd"/>
      <w:r w:rsidRPr="00D55307">
        <w:rPr>
          <w:rFonts w:ascii="Times New Roman" w:hAnsi="Times New Roman" w:cs="Times New Roman"/>
          <w:sz w:val="28"/>
          <w:szCs w:val="28"/>
          <w:lang w:val="uk-UA"/>
        </w:rPr>
        <w:t xml:space="preserve"> (1.9), також має в своїй структурі </w:t>
      </w:r>
      <w:proofErr w:type="spellStart"/>
      <w:r w:rsidRPr="00D55307">
        <w:rPr>
          <w:rFonts w:ascii="Times New Roman" w:hAnsi="Times New Roman" w:cs="Times New Roman"/>
          <w:sz w:val="28"/>
          <w:szCs w:val="28"/>
          <w:lang w:val="uk-UA"/>
        </w:rPr>
        <w:t>піримідинове</w:t>
      </w:r>
      <w:proofErr w:type="spellEnd"/>
      <w:r w:rsidRPr="00D55307">
        <w:rPr>
          <w:rFonts w:ascii="Times New Roman" w:hAnsi="Times New Roman" w:cs="Times New Roman"/>
          <w:sz w:val="28"/>
          <w:szCs w:val="28"/>
          <w:lang w:val="uk-UA"/>
        </w:rPr>
        <w:t xml:space="preserve"> ядро, перший селективний </w:t>
      </w:r>
      <w:proofErr w:type="spellStart"/>
      <w:r w:rsidRPr="00D55307">
        <w:rPr>
          <w:rFonts w:ascii="Times New Roman" w:hAnsi="Times New Roman" w:cs="Times New Roman"/>
          <w:sz w:val="28"/>
          <w:szCs w:val="28"/>
          <w:lang w:val="uk-UA"/>
        </w:rPr>
        <w:t>інгібор</w:t>
      </w:r>
      <w:proofErr w:type="spellEnd"/>
      <w:r w:rsidRPr="00D55307">
        <w:rPr>
          <w:rFonts w:ascii="Times New Roman" w:hAnsi="Times New Roman" w:cs="Times New Roman"/>
          <w:sz w:val="28"/>
          <w:szCs w:val="28"/>
          <w:lang w:val="uk-UA"/>
        </w:rPr>
        <w:t xml:space="preserve"> епідермального фактора росту (ЕФР) </w:t>
      </w:r>
      <w:r w:rsidRPr="00D55307">
        <w:rPr>
          <w:rFonts w:ascii="Times New Roman" w:hAnsi="Times New Roman" w:cs="Times New Roman"/>
          <w:sz w:val="28"/>
          <w:szCs w:val="28"/>
          <w:lang w:val="uk-UA"/>
        </w:rPr>
        <w:lastRenderedPageBreak/>
        <w:t xml:space="preserve">сімейства </w:t>
      </w:r>
      <w:proofErr w:type="spellStart"/>
      <w:r w:rsidRPr="00D55307">
        <w:rPr>
          <w:rFonts w:ascii="Times New Roman" w:hAnsi="Times New Roman" w:cs="Times New Roman"/>
          <w:sz w:val="28"/>
          <w:szCs w:val="28"/>
          <w:lang w:val="uk-UA"/>
        </w:rPr>
        <w:t>тирозинкіназ</w:t>
      </w:r>
      <w:proofErr w:type="spellEnd"/>
      <w:r w:rsidRPr="00D55307">
        <w:rPr>
          <w:rFonts w:ascii="Times New Roman" w:hAnsi="Times New Roman" w:cs="Times New Roman"/>
          <w:sz w:val="28"/>
          <w:szCs w:val="28"/>
          <w:lang w:val="uk-UA"/>
        </w:rPr>
        <w:t xml:space="preserve">, знайшов застосування в якості препарату для лікування раку легень. </w:t>
      </w:r>
      <w:proofErr w:type="spellStart"/>
      <w:r w:rsidRPr="00D55307">
        <w:rPr>
          <w:rFonts w:ascii="Times New Roman" w:hAnsi="Times New Roman" w:cs="Times New Roman"/>
          <w:sz w:val="28"/>
          <w:szCs w:val="28"/>
          <w:lang w:val="uk-UA"/>
        </w:rPr>
        <w:t>Ерлотиніб</w:t>
      </w:r>
      <w:proofErr w:type="spellEnd"/>
      <w:r w:rsidRPr="00D55307">
        <w:rPr>
          <w:rFonts w:ascii="Times New Roman" w:hAnsi="Times New Roman" w:cs="Times New Roman"/>
          <w:sz w:val="28"/>
          <w:szCs w:val="28"/>
          <w:lang w:val="uk-UA"/>
        </w:rPr>
        <w:t xml:space="preserve"> (1.10) – другий інгібітор ЕФР </w:t>
      </w:r>
      <w:proofErr w:type="spellStart"/>
      <w:r w:rsidRPr="00D55307">
        <w:rPr>
          <w:rFonts w:ascii="Times New Roman" w:hAnsi="Times New Roman" w:cs="Times New Roman"/>
          <w:sz w:val="28"/>
          <w:szCs w:val="28"/>
          <w:lang w:val="uk-UA"/>
        </w:rPr>
        <w:t>тирозинкіназ</w:t>
      </w:r>
      <w:proofErr w:type="spellEnd"/>
      <w:r w:rsidRPr="00D55307">
        <w:rPr>
          <w:rFonts w:ascii="Times New Roman" w:hAnsi="Times New Roman" w:cs="Times New Roman"/>
          <w:sz w:val="28"/>
          <w:szCs w:val="28"/>
          <w:lang w:val="uk-UA"/>
        </w:rPr>
        <w:t xml:space="preserve"> зі схожим механізмом дії. Однак до цих пір існує мало доказів для використання його в якості препарату першої лінії в </w:t>
      </w:r>
      <w:r w:rsidR="003D6296" w:rsidRPr="00D55307">
        <w:rPr>
          <w:rFonts w:ascii="Times New Roman" w:hAnsi="Times New Roman" w:cs="Times New Roman"/>
          <w:sz w:val="28"/>
          <w:szCs w:val="28"/>
          <w:lang w:val="uk-UA"/>
        </w:rPr>
        <w:t xml:space="preserve">разі </w:t>
      </w:r>
      <w:r w:rsidRPr="00D55307">
        <w:rPr>
          <w:rFonts w:ascii="Times New Roman" w:hAnsi="Times New Roman" w:cs="Times New Roman"/>
          <w:sz w:val="28"/>
          <w:szCs w:val="28"/>
          <w:lang w:val="uk-UA"/>
        </w:rPr>
        <w:t xml:space="preserve">раку легень і застосування обмежене для пацієнтів, попередньо </w:t>
      </w:r>
      <w:proofErr w:type="spellStart"/>
      <w:r w:rsidRPr="00D55307">
        <w:rPr>
          <w:rFonts w:ascii="Times New Roman" w:hAnsi="Times New Roman" w:cs="Times New Roman"/>
          <w:sz w:val="28"/>
          <w:szCs w:val="28"/>
          <w:lang w:val="uk-UA"/>
        </w:rPr>
        <w:t>отримавших</w:t>
      </w:r>
      <w:proofErr w:type="spellEnd"/>
      <w:r w:rsidRPr="00D55307">
        <w:rPr>
          <w:rFonts w:ascii="Times New Roman" w:hAnsi="Times New Roman" w:cs="Times New Roman"/>
          <w:sz w:val="28"/>
          <w:szCs w:val="28"/>
          <w:lang w:val="uk-UA"/>
        </w:rPr>
        <w:t>,  як  мінімум один курс хіміотерапії.</w:t>
      </w:r>
    </w:p>
    <w:p w:rsidR="00F036D0" w:rsidRPr="00D55307" w:rsidRDefault="003D6296" w:rsidP="003C664A">
      <w:pPr>
        <w:spacing w:line="360" w:lineRule="auto"/>
        <w:ind w:firstLine="567"/>
        <w:contextualSpacing/>
        <w:jc w:val="center"/>
        <w:rPr>
          <w:rFonts w:ascii="Times New Roman" w:hAnsi="Times New Roman" w:cs="Times New Roman"/>
          <w:sz w:val="28"/>
          <w:szCs w:val="28"/>
          <w:lang w:val="uk-UA"/>
        </w:rPr>
      </w:pPr>
      <w:r w:rsidRPr="00D55307">
        <w:rPr>
          <w:rFonts w:ascii="Times New Roman" w:hAnsi="Times New Roman" w:cs="Times New Roman"/>
          <w:sz w:val="28"/>
          <w:szCs w:val="28"/>
        </w:rPr>
        <w:object w:dxaOrig="5456" w:dyaOrig="3284">
          <v:shape id="_x0000_i1045" type="#_x0000_t75" style="width:163.9pt;height:98.8pt" o:ole="">
            <v:imagedata r:id="rId49" o:title=""/>
          </v:shape>
          <o:OLEObject Type="Embed" ProgID="ChemDraw.Document.5.0" ShapeID="_x0000_i1045" DrawAspect="Content" ObjectID="_1645599136" r:id="rId50"/>
        </w:object>
      </w:r>
    </w:p>
    <w:p w:rsidR="00F036D0" w:rsidRPr="00D55307" w:rsidRDefault="00F036D0" w:rsidP="003C664A">
      <w:pPr>
        <w:spacing w:line="360" w:lineRule="auto"/>
        <w:ind w:firstLine="567"/>
        <w:contextualSpacing/>
        <w:jc w:val="center"/>
        <w:rPr>
          <w:rFonts w:ascii="Times New Roman" w:hAnsi="Times New Roman" w:cs="Times New Roman"/>
          <w:sz w:val="28"/>
          <w:szCs w:val="28"/>
          <w:lang w:val="uk-UA"/>
        </w:rPr>
      </w:pPr>
      <w:r w:rsidRPr="00D55307">
        <w:rPr>
          <w:rFonts w:ascii="Times New Roman" w:hAnsi="Times New Roman" w:cs="Times New Roman"/>
          <w:sz w:val="28"/>
          <w:szCs w:val="28"/>
          <w:lang w:val="uk-UA"/>
        </w:rPr>
        <w:t>1.9</w:t>
      </w:r>
    </w:p>
    <w:p w:rsidR="00F036D0" w:rsidRPr="00D55307" w:rsidRDefault="00F036D0" w:rsidP="003C664A">
      <w:pPr>
        <w:spacing w:line="360" w:lineRule="auto"/>
        <w:ind w:firstLine="567"/>
        <w:contextualSpacing/>
        <w:jc w:val="center"/>
        <w:rPr>
          <w:rFonts w:ascii="Times New Roman" w:hAnsi="Times New Roman" w:cs="Times New Roman"/>
          <w:sz w:val="28"/>
          <w:szCs w:val="28"/>
          <w:lang w:val="uk-UA"/>
        </w:rPr>
      </w:pPr>
      <w:r w:rsidRPr="00D55307">
        <w:rPr>
          <w:rFonts w:ascii="Times New Roman" w:hAnsi="Times New Roman" w:cs="Times New Roman"/>
          <w:sz w:val="28"/>
          <w:szCs w:val="28"/>
        </w:rPr>
        <w:object w:dxaOrig="7040" w:dyaOrig="3300">
          <v:shape id="_x0000_i1046" type="#_x0000_t75" style="width:212.15pt;height:98.8pt" o:ole="">
            <v:imagedata r:id="rId51" o:title=""/>
          </v:shape>
          <o:OLEObject Type="Embed" ProgID="ChemDraw.Document.5.0" ShapeID="_x0000_i1046" DrawAspect="Content" ObjectID="_1645599137" r:id="rId52"/>
        </w:object>
      </w:r>
    </w:p>
    <w:p w:rsidR="00F036D0" w:rsidRPr="00D55307" w:rsidRDefault="00F036D0" w:rsidP="003C664A">
      <w:pPr>
        <w:spacing w:line="360" w:lineRule="auto"/>
        <w:ind w:firstLine="567"/>
        <w:contextualSpacing/>
        <w:jc w:val="center"/>
        <w:rPr>
          <w:rFonts w:ascii="Times New Roman" w:hAnsi="Times New Roman" w:cs="Times New Roman"/>
          <w:sz w:val="28"/>
          <w:szCs w:val="28"/>
          <w:lang w:val="uk-UA"/>
        </w:rPr>
      </w:pPr>
      <w:r w:rsidRPr="00D55307">
        <w:rPr>
          <w:rFonts w:ascii="Times New Roman" w:hAnsi="Times New Roman" w:cs="Times New Roman"/>
          <w:sz w:val="28"/>
          <w:szCs w:val="28"/>
          <w:lang w:val="uk-UA"/>
        </w:rPr>
        <w:t>1.10</w:t>
      </w:r>
    </w:p>
    <w:p w:rsidR="00F036D0" w:rsidRPr="00D55307" w:rsidRDefault="00F036D0" w:rsidP="003C664A">
      <w:pPr>
        <w:spacing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Канертиніб</w:t>
      </w:r>
      <w:proofErr w:type="spellEnd"/>
      <w:r w:rsidRPr="00D55307">
        <w:rPr>
          <w:rFonts w:ascii="Times New Roman" w:hAnsi="Times New Roman" w:cs="Times New Roman"/>
          <w:sz w:val="28"/>
          <w:szCs w:val="28"/>
          <w:lang w:val="uk-UA"/>
        </w:rPr>
        <w:t xml:space="preserve"> (1.11) – експериментальний препарат для лікування раку, що являється  необоротним інгібітором </w:t>
      </w:r>
      <w:proofErr w:type="spellStart"/>
      <w:r w:rsidRPr="00D55307">
        <w:rPr>
          <w:rFonts w:ascii="Times New Roman" w:hAnsi="Times New Roman" w:cs="Times New Roman"/>
          <w:sz w:val="28"/>
          <w:szCs w:val="28"/>
          <w:lang w:val="uk-UA"/>
        </w:rPr>
        <w:t>тирозинкінази</w:t>
      </w:r>
      <w:proofErr w:type="spellEnd"/>
      <w:r w:rsidRPr="00D55307">
        <w:rPr>
          <w:rFonts w:ascii="Times New Roman" w:hAnsi="Times New Roman" w:cs="Times New Roman"/>
          <w:sz w:val="28"/>
          <w:szCs w:val="28"/>
          <w:lang w:val="uk-UA"/>
        </w:rPr>
        <w:t>.</w:t>
      </w:r>
    </w:p>
    <w:p w:rsidR="00F036D0" w:rsidRPr="00D55307" w:rsidRDefault="003D6296" w:rsidP="003C664A">
      <w:pPr>
        <w:spacing w:line="360" w:lineRule="auto"/>
        <w:ind w:firstLine="567"/>
        <w:contextualSpacing/>
        <w:jc w:val="center"/>
        <w:rPr>
          <w:rFonts w:ascii="Times New Roman" w:hAnsi="Times New Roman" w:cs="Times New Roman"/>
          <w:sz w:val="28"/>
          <w:szCs w:val="28"/>
          <w:lang w:val="uk-UA"/>
        </w:rPr>
      </w:pPr>
      <w:r w:rsidRPr="00D55307">
        <w:rPr>
          <w:rFonts w:ascii="Times New Roman" w:hAnsi="Times New Roman" w:cs="Times New Roman"/>
          <w:sz w:val="28"/>
          <w:szCs w:val="28"/>
        </w:rPr>
        <w:object w:dxaOrig="7600" w:dyaOrig="4092">
          <v:shape id="_x0000_i1047" type="#_x0000_t75" style="width:214.45pt;height:117.2pt" o:ole="">
            <v:imagedata r:id="rId53" o:title=""/>
          </v:shape>
          <o:OLEObject Type="Embed" ProgID="ChemDraw.Document.5.0" ShapeID="_x0000_i1047" DrawAspect="Content" ObjectID="_1645599138" r:id="rId54"/>
        </w:object>
      </w:r>
    </w:p>
    <w:p w:rsidR="00F036D0" w:rsidRPr="00D55307" w:rsidRDefault="00F036D0" w:rsidP="003C664A">
      <w:pPr>
        <w:spacing w:line="360" w:lineRule="auto"/>
        <w:ind w:firstLine="567"/>
        <w:contextualSpacing/>
        <w:jc w:val="center"/>
        <w:rPr>
          <w:rFonts w:ascii="Times New Roman" w:hAnsi="Times New Roman" w:cs="Times New Roman"/>
          <w:sz w:val="28"/>
          <w:szCs w:val="28"/>
          <w:lang w:val="uk-UA"/>
        </w:rPr>
      </w:pPr>
      <w:r w:rsidRPr="00D55307">
        <w:rPr>
          <w:rFonts w:ascii="Times New Roman" w:hAnsi="Times New Roman" w:cs="Times New Roman"/>
          <w:sz w:val="28"/>
          <w:szCs w:val="28"/>
          <w:lang w:val="uk-UA"/>
        </w:rPr>
        <w:t>1.11</w:t>
      </w:r>
    </w:p>
    <w:p w:rsidR="00F036D0" w:rsidRPr="00D55307" w:rsidRDefault="00F036D0" w:rsidP="003C664A">
      <w:pPr>
        <w:spacing w:line="360" w:lineRule="auto"/>
        <w:ind w:firstLine="567"/>
        <w:contextualSpacing/>
        <w:jc w:val="both"/>
        <w:rPr>
          <w:rFonts w:ascii="Times New Roman" w:hAnsi="Times New Roman" w:cs="Times New Roman"/>
          <w:sz w:val="28"/>
          <w:szCs w:val="28"/>
          <w:lang w:val="uk-UA"/>
        </w:rPr>
      </w:pPr>
      <w:proofErr w:type="spellStart"/>
      <w:r w:rsidRPr="00D55307">
        <w:rPr>
          <w:rFonts w:ascii="Times New Roman" w:hAnsi="Times New Roman" w:cs="Times New Roman"/>
          <w:sz w:val="28"/>
          <w:szCs w:val="28"/>
          <w:lang w:val="uk-UA"/>
        </w:rPr>
        <w:t>Фостаматиніб</w:t>
      </w:r>
      <w:proofErr w:type="spellEnd"/>
      <w:r w:rsidRPr="00D55307">
        <w:rPr>
          <w:rFonts w:ascii="Times New Roman" w:hAnsi="Times New Roman" w:cs="Times New Roman"/>
          <w:sz w:val="28"/>
          <w:szCs w:val="28"/>
          <w:lang w:val="uk-UA"/>
        </w:rPr>
        <w:t xml:space="preserve"> (1.12) – експериментальний препарат, що проходить третю фазу клінічних досліджень для лікування </w:t>
      </w:r>
      <w:proofErr w:type="spellStart"/>
      <w:r w:rsidRPr="00D55307">
        <w:rPr>
          <w:rFonts w:ascii="Times New Roman" w:hAnsi="Times New Roman" w:cs="Times New Roman"/>
          <w:sz w:val="28"/>
          <w:szCs w:val="28"/>
          <w:lang w:val="uk-UA"/>
        </w:rPr>
        <w:t>ревматоїдного</w:t>
      </w:r>
      <w:proofErr w:type="spellEnd"/>
      <w:r w:rsidRPr="00D55307">
        <w:rPr>
          <w:rFonts w:ascii="Times New Roman" w:hAnsi="Times New Roman" w:cs="Times New Roman"/>
          <w:sz w:val="28"/>
          <w:szCs w:val="28"/>
          <w:lang w:val="uk-UA"/>
        </w:rPr>
        <w:t xml:space="preserve"> артриту і другу фазу для лікування </w:t>
      </w:r>
      <w:proofErr w:type="spellStart"/>
      <w:r w:rsidRPr="00D55307">
        <w:rPr>
          <w:rFonts w:ascii="Times New Roman" w:hAnsi="Times New Roman" w:cs="Times New Roman"/>
          <w:sz w:val="28"/>
          <w:szCs w:val="28"/>
          <w:lang w:val="uk-UA"/>
        </w:rPr>
        <w:t>аутоімунної</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тромбоцитопенії</w:t>
      </w:r>
      <w:proofErr w:type="spellEnd"/>
      <w:r w:rsidRPr="00D55307">
        <w:rPr>
          <w:rFonts w:ascii="Times New Roman" w:hAnsi="Times New Roman" w:cs="Times New Roman"/>
          <w:sz w:val="28"/>
          <w:szCs w:val="28"/>
          <w:lang w:val="uk-UA"/>
        </w:rPr>
        <w:t xml:space="preserve"> і лімфоми. </w:t>
      </w:r>
    </w:p>
    <w:p w:rsidR="00F036D0" w:rsidRPr="00D55307" w:rsidRDefault="003D6296" w:rsidP="003C664A">
      <w:pPr>
        <w:spacing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8112" w:dyaOrig="4216">
          <v:shape id="_x0000_i1048" type="#_x0000_t75" style="width:265.8pt;height:130.2pt" o:ole="">
            <v:imagedata r:id="rId55" o:title=""/>
          </v:shape>
          <o:OLEObject Type="Embed" ProgID="ChemDraw.Document.5.0" ShapeID="_x0000_i1048" DrawAspect="Content" ObjectID="_1645599139" r:id="rId56"/>
        </w:object>
      </w:r>
    </w:p>
    <w:p w:rsidR="00F036D0" w:rsidRPr="00D55307" w:rsidRDefault="00F036D0" w:rsidP="003C664A">
      <w:pPr>
        <w:spacing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1.12</w:t>
      </w:r>
    </w:p>
    <w:p w:rsidR="00F036D0" w:rsidRPr="00D55307" w:rsidRDefault="00F036D0" w:rsidP="003C664A">
      <w:pPr>
        <w:spacing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Перспективними, але ще не впровадженими в медичну практику сполуками в групі протипухлинних </w:t>
      </w:r>
      <w:r w:rsidR="003D6296" w:rsidRPr="00D55307">
        <w:rPr>
          <w:rFonts w:ascii="Times New Roman" w:hAnsi="Times New Roman" w:cs="Times New Roman"/>
          <w:sz w:val="28"/>
          <w:szCs w:val="28"/>
          <w:lang w:val="uk-UA"/>
        </w:rPr>
        <w:t xml:space="preserve">препаратів </w:t>
      </w:r>
      <w:r w:rsidRPr="00D55307">
        <w:rPr>
          <w:rFonts w:ascii="Times New Roman" w:hAnsi="Times New Roman" w:cs="Times New Roman"/>
          <w:sz w:val="28"/>
          <w:szCs w:val="28"/>
          <w:lang w:val="uk-UA"/>
        </w:rPr>
        <w:t xml:space="preserve">можна назвати ряд похідних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Вони діють на різні мішені – </w:t>
      </w:r>
      <w:proofErr w:type="spellStart"/>
      <w:r w:rsidRPr="00D55307">
        <w:rPr>
          <w:rFonts w:ascii="Times New Roman" w:hAnsi="Times New Roman" w:cs="Times New Roman"/>
          <w:sz w:val="28"/>
          <w:szCs w:val="28"/>
          <w:lang w:val="uk-UA"/>
        </w:rPr>
        <w:t>циклінзалежні</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кінази</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діацетилази</w:t>
      </w:r>
      <w:proofErr w:type="spellEnd"/>
      <w:r w:rsidRPr="00D55307">
        <w:rPr>
          <w:rFonts w:ascii="Times New Roman" w:hAnsi="Times New Roman" w:cs="Times New Roman"/>
          <w:sz w:val="28"/>
          <w:szCs w:val="28"/>
          <w:lang w:val="uk-UA"/>
        </w:rPr>
        <w:t xml:space="preserve"> пістонів, епідермальний фактор росту.</w:t>
      </w:r>
    </w:p>
    <w:p w:rsidR="00F036D0" w:rsidRPr="00D55307" w:rsidRDefault="00F036D0" w:rsidP="003C664A">
      <w:pPr>
        <w:spacing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u w:val="single"/>
          <w:lang w:val="uk-UA"/>
        </w:rPr>
        <w:t xml:space="preserve">Протимікробна активність. </w:t>
      </w:r>
      <w:r w:rsidRPr="00D55307">
        <w:rPr>
          <w:rFonts w:ascii="Times New Roman" w:hAnsi="Times New Roman" w:cs="Times New Roman"/>
          <w:sz w:val="28"/>
          <w:szCs w:val="28"/>
          <w:lang w:val="uk-UA"/>
        </w:rPr>
        <w:t xml:space="preserve"> За останні роки в медичну практику впроваджений </w:t>
      </w:r>
      <w:proofErr w:type="spellStart"/>
      <w:r w:rsidRPr="00D55307">
        <w:rPr>
          <w:rFonts w:ascii="Times New Roman" w:hAnsi="Times New Roman" w:cs="Times New Roman"/>
          <w:sz w:val="28"/>
          <w:szCs w:val="28"/>
          <w:lang w:val="uk-UA"/>
        </w:rPr>
        <w:t>гексетидин</w:t>
      </w:r>
      <w:proofErr w:type="spellEnd"/>
      <w:r w:rsidRPr="00D55307">
        <w:rPr>
          <w:rFonts w:ascii="Times New Roman" w:hAnsi="Times New Roman" w:cs="Times New Roman"/>
          <w:sz w:val="28"/>
          <w:szCs w:val="28"/>
          <w:lang w:val="uk-UA"/>
        </w:rPr>
        <w:t xml:space="preserve"> – антибактеріальний і анти грибковий препарат. Він має місцево анестезуючі, в’яжучі і дезодоруючі властивості.</w:t>
      </w:r>
    </w:p>
    <w:p w:rsidR="00F036D0" w:rsidRPr="00D55307" w:rsidRDefault="00DF3611" w:rsidP="003C664A">
      <w:pPr>
        <w:spacing w:line="360" w:lineRule="auto"/>
        <w:ind w:firstLine="567"/>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Гексетидин</w:t>
      </w:r>
      <w:proofErr w:type="spellEnd"/>
      <w:r>
        <w:rPr>
          <w:rFonts w:ascii="Times New Roman" w:hAnsi="Times New Roman" w:cs="Times New Roman"/>
          <w:sz w:val="28"/>
          <w:szCs w:val="28"/>
          <w:lang w:val="uk-UA"/>
        </w:rPr>
        <w:t xml:space="preserve"> (1.13</w:t>
      </w:r>
      <w:r w:rsidR="00F036D0" w:rsidRPr="00D55307">
        <w:rPr>
          <w:rFonts w:ascii="Times New Roman" w:hAnsi="Times New Roman" w:cs="Times New Roman"/>
          <w:sz w:val="28"/>
          <w:szCs w:val="28"/>
          <w:lang w:val="uk-UA"/>
        </w:rPr>
        <w:t xml:space="preserve">) являється самостійним лікарським препаратом, який застосовується для симптоматичного лікування стрептококового фарингіту, тонзиліту, ларингіту, запалення ясен, виразкового стоматиту, післяопераційної гігієни, після </w:t>
      </w:r>
      <w:proofErr w:type="spellStart"/>
      <w:r w:rsidR="00F036D0" w:rsidRPr="00D55307">
        <w:rPr>
          <w:rFonts w:ascii="Times New Roman" w:hAnsi="Times New Roman" w:cs="Times New Roman"/>
          <w:sz w:val="28"/>
          <w:szCs w:val="28"/>
          <w:lang w:val="uk-UA"/>
        </w:rPr>
        <w:t>тонзилектомії</w:t>
      </w:r>
      <w:proofErr w:type="spellEnd"/>
      <w:r w:rsidR="00F036D0" w:rsidRPr="00D55307">
        <w:rPr>
          <w:rFonts w:ascii="Times New Roman" w:hAnsi="Times New Roman" w:cs="Times New Roman"/>
          <w:sz w:val="28"/>
          <w:szCs w:val="28"/>
          <w:lang w:val="uk-UA"/>
        </w:rPr>
        <w:t>, порожнини рота і глотки.</w:t>
      </w:r>
    </w:p>
    <w:p w:rsidR="00F036D0" w:rsidRPr="00D55307" w:rsidRDefault="00F036D0" w:rsidP="003C664A">
      <w:pPr>
        <w:spacing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Структурна формула приведена нижче</w:t>
      </w:r>
    </w:p>
    <w:p w:rsidR="00F036D0" w:rsidRPr="00D55307" w:rsidRDefault="003D6296" w:rsidP="003C664A">
      <w:pPr>
        <w:tabs>
          <w:tab w:val="left" w:pos="567"/>
        </w:tabs>
        <w:spacing w:line="360" w:lineRule="auto"/>
        <w:ind w:firstLine="567"/>
        <w:contextualSpacing/>
        <w:jc w:val="center"/>
        <w:rPr>
          <w:rFonts w:ascii="Times New Roman" w:hAnsi="Times New Roman" w:cs="Times New Roman"/>
          <w:sz w:val="28"/>
          <w:szCs w:val="28"/>
          <w:lang w:val="uk-UA"/>
        </w:rPr>
      </w:pPr>
      <w:r w:rsidRPr="00D55307">
        <w:rPr>
          <w:rFonts w:ascii="Times New Roman" w:hAnsi="Times New Roman" w:cs="Times New Roman"/>
          <w:sz w:val="28"/>
          <w:szCs w:val="28"/>
        </w:rPr>
        <w:object w:dxaOrig="4300" w:dyaOrig="4080">
          <v:shape id="_x0000_i1049" type="#_x0000_t75" style="width:163.15pt;height:156.25pt" o:ole="">
            <v:imagedata r:id="rId57" o:title=""/>
          </v:shape>
          <o:OLEObject Type="Embed" ProgID="ChemDraw.Document.5.0" ShapeID="_x0000_i1049" DrawAspect="Content" ObjectID="_1645599140" r:id="rId58"/>
        </w:object>
      </w:r>
    </w:p>
    <w:p w:rsidR="00F036D0" w:rsidRPr="00D55307" w:rsidRDefault="00DF3611" w:rsidP="003C664A">
      <w:pPr>
        <w:tabs>
          <w:tab w:val="left" w:pos="567"/>
        </w:tabs>
        <w:spacing w:line="360" w:lineRule="auto"/>
        <w:ind w:firstLine="567"/>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1.13</w:t>
      </w:r>
    </w:p>
    <w:p w:rsidR="00F036D0" w:rsidRPr="00D55307" w:rsidRDefault="00F036D0" w:rsidP="003C664A">
      <w:pPr>
        <w:spacing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Останнім часом існує багато повідомлень</w:t>
      </w:r>
      <w:r w:rsidR="00063F61" w:rsidRPr="00D55307">
        <w:rPr>
          <w:rFonts w:ascii="Times New Roman" w:hAnsi="Times New Roman" w:cs="Times New Roman"/>
          <w:sz w:val="28"/>
          <w:szCs w:val="28"/>
          <w:lang w:val="uk-UA"/>
        </w:rPr>
        <w:t xml:space="preserve"> [27]</w:t>
      </w:r>
      <w:r w:rsidRPr="00D55307">
        <w:rPr>
          <w:rFonts w:ascii="Times New Roman" w:hAnsi="Times New Roman" w:cs="Times New Roman"/>
          <w:sz w:val="28"/>
          <w:szCs w:val="28"/>
          <w:lang w:val="uk-UA"/>
        </w:rPr>
        <w:t xml:space="preserve"> про нові похідні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які виявляють протимікробну активність. Більшість з них </w:t>
      </w:r>
      <w:r w:rsidRPr="00D55307">
        <w:rPr>
          <w:rFonts w:ascii="Times New Roman" w:hAnsi="Times New Roman" w:cs="Times New Roman"/>
          <w:sz w:val="28"/>
          <w:szCs w:val="28"/>
          <w:lang w:val="uk-UA"/>
        </w:rPr>
        <w:lastRenderedPageBreak/>
        <w:t xml:space="preserve">отримані методом раціональної розробки і високоефективного </w:t>
      </w:r>
      <w:proofErr w:type="spellStart"/>
      <w:r w:rsidRPr="00D55307">
        <w:rPr>
          <w:rFonts w:ascii="Times New Roman" w:hAnsi="Times New Roman" w:cs="Times New Roman"/>
          <w:sz w:val="28"/>
          <w:szCs w:val="28"/>
          <w:lang w:val="uk-UA"/>
        </w:rPr>
        <w:t>скринінгу</w:t>
      </w:r>
      <w:proofErr w:type="spellEnd"/>
      <w:r w:rsidRPr="00D55307">
        <w:rPr>
          <w:rFonts w:ascii="Times New Roman" w:hAnsi="Times New Roman" w:cs="Times New Roman"/>
          <w:sz w:val="28"/>
          <w:szCs w:val="28"/>
          <w:lang w:val="uk-UA"/>
        </w:rPr>
        <w:t xml:space="preserve">, з використанням математичного моделювання. </w:t>
      </w:r>
    </w:p>
    <w:p w:rsidR="00F036D0" w:rsidRPr="00D55307" w:rsidRDefault="00F036D0" w:rsidP="003C664A">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u w:val="single"/>
          <w:lang w:val="uk-UA"/>
        </w:rPr>
        <w:t xml:space="preserve">Противірусна активність. </w:t>
      </w:r>
      <w:r w:rsidRPr="00D55307">
        <w:rPr>
          <w:rFonts w:ascii="Times New Roman" w:hAnsi="Times New Roman" w:cs="Times New Roman"/>
          <w:sz w:val="28"/>
          <w:szCs w:val="28"/>
          <w:lang w:val="uk-UA"/>
        </w:rPr>
        <w:t xml:space="preserve"> </w:t>
      </w:r>
    </w:p>
    <w:p w:rsidR="00F036D0" w:rsidRPr="00D55307" w:rsidRDefault="00F036D0" w:rsidP="003C664A">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Будь-який вірус (</w:t>
      </w:r>
      <w:proofErr w:type="spellStart"/>
      <w:r w:rsidRPr="00D55307">
        <w:rPr>
          <w:rFonts w:ascii="Times New Roman" w:hAnsi="Times New Roman" w:cs="Times New Roman"/>
          <w:sz w:val="28"/>
          <w:szCs w:val="28"/>
          <w:lang w:val="uk-UA"/>
        </w:rPr>
        <w:t>варіон</w:t>
      </w:r>
      <w:proofErr w:type="spellEnd"/>
      <w:r w:rsidRPr="00D55307">
        <w:rPr>
          <w:rFonts w:ascii="Times New Roman" w:hAnsi="Times New Roman" w:cs="Times New Roman"/>
          <w:sz w:val="28"/>
          <w:szCs w:val="28"/>
          <w:lang w:val="uk-UA"/>
        </w:rPr>
        <w:t xml:space="preserve">) складається з нуклеїнової кислоти, яка захищена </w:t>
      </w:r>
      <w:proofErr w:type="spellStart"/>
      <w:r w:rsidRPr="00D55307">
        <w:rPr>
          <w:rFonts w:ascii="Times New Roman" w:hAnsi="Times New Roman" w:cs="Times New Roman"/>
          <w:sz w:val="28"/>
          <w:szCs w:val="28"/>
          <w:lang w:val="uk-UA"/>
        </w:rPr>
        <w:t>капсидою</w:t>
      </w:r>
      <w:proofErr w:type="spellEnd"/>
      <w:r w:rsidRPr="00D55307">
        <w:rPr>
          <w:rFonts w:ascii="Times New Roman" w:hAnsi="Times New Roman" w:cs="Times New Roman"/>
          <w:sz w:val="28"/>
          <w:szCs w:val="28"/>
          <w:lang w:val="uk-UA"/>
        </w:rPr>
        <w:t xml:space="preserve"> (циліндричною чи сферичною оболонкою білкового типу, іноді з включенням ліпідів чи </w:t>
      </w:r>
      <w:proofErr w:type="spellStart"/>
      <w:r w:rsidRPr="00D55307">
        <w:rPr>
          <w:rFonts w:ascii="Times New Roman" w:hAnsi="Times New Roman" w:cs="Times New Roman"/>
          <w:sz w:val="28"/>
          <w:szCs w:val="28"/>
          <w:lang w:val="uk-UA"/>
        </w:rPr>
        <w:t>цукрів</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Капсида</w:t>
      </w:r>
      <w:proofErr w:type="spellEnd"/>
      <w:r w:rsidRPr="00D55307">
        <w:rPr>
          <w:rFonts w:ascii="Times New Roman" w:hAnsi="Times New Roman" w:cs="Times New Roman"/>
          <w:sz w:val="28"/>
          <w:szCs w:val="28"/>
          <w:lang w:val="uk-UA"/>
        </w:rPr>
        <w:t xml:space="preserve"> виконує також функцію взаємодії з клітинами чужого організму, сприяючи проникненню вірусної нуклеїнової кислоти всередину клітини-господаря і запуску там синтезу нових вірусних молекул. У випадку ВІЛ складність </w:t>
      </w:r>
      <w:proofErr w:type="spellStart"/>
      <w:r w:rsidRPr="00D55307">
        <w:rPr>
          <w:rFonts w:ascii="Times New Roman" w:hAnsi="Times New Roman" w:cs="Times New Roman"/>
          <w:sz w:val="28"/>
          <w:szCs w:val="28"/>
          <w:lang w:val="uk-UA"/>
        </w:rPr>
        <w:t>заключається</w:t>
      </w:r>
      <w:proofErr w:type="spellEnd"/>
      <w:r w:rsidRPr="00D55307">
        <w:rPr>
          <w:rFonts w:ascii="Times New Roman" w:hAnsi="Times New Roman" w:cs="Times New Roman"/>
          <w:sz w:val="28"/>
          <w:szCs w:val="28"/>
          <w:lang w:val="uk-UA"/>
        </w:rPr>
        <w:t xml:space="preserve"> в тому, що в чужому організмі він вбудовується в клітини самої імунної системи (в лейкоцити, фагоцити, лімфоцити), викликаної боротися з патогенними мікроорганізмами. Точками дії (</w:t>
      </w:r>
      <w:proofErr w:type="spellStart"/>
      <w:r w:rsidRPr="00D55307">
        <w:rPr>
          <w:rFonts w:ascii="Times New Roman" w:hAnsi="Times New Roman" w:cs="Times New Roman"/>
          <w:sz w:val="28"/>
          <w:szCs w:val="28"/>
          <w:lang w:val="uk-UA"/>
        </w:rPr>
        <w:t>біомішенями</w:t>
      </w:r>
      <w:proofErr w:type="spellEnd"/>
      <w:r w:rsidRPr="00D55307">
        <w:rPr>
          <w:rFonts w:ascii="Times New Roman" w:hAnsi="Times New Roman" w:cs="Times New Roman"/>
          <w:sz w:val="28"/>
          <w:szCs w:val="28"/>
          <w:lang w:val="uk-UA"/>
        </w:rPr>
        <w:t xml:space="preserve">) лікарських речовин на ВІЛ можуть бути: </w:t>
      </w:r>
      <w:proofErr w:type="spellStart"/>
      <w:r w:rsidRPr="00D55307">
        <w:rPr>
          <w:rFonts w:ascii="Times New Roman" w:hAnsi="Times New Roman" w:cs="Times New Roman"/>
          <w:sz w:val="28"/>
          <w:szCs w:val="28"/>
          <w:lang w:val="uk-UA"/>
        </w:rPr>
        <w:t>капсида</w:t>
      </w:r>
      <w:proofErr w:type="spellEnd"/>
      <w:r w:rsidRPr="00D55307">
        <w:rPr>
          <w:rFonts w:ascii="Times New Roman" w:hAnsi="Times New Roman" w:cs="Times New Roman"/>
          <w:sz w:val="28"/>
          <w:szCs w:val="28"/>
          <w:lang w:val="uk-UA"/>
        </w:rPr>
        <w:t xml:space="preserve"> (її руйнування), нуклеїнова кислота (її мутація, </w:t>
      </w:r>
      <w:proofErr w:type="spellStart"/>
      <w:r w:rsidRPr="00D55307">
        <w:rPr>
          <w:rFonts w:ascii="Times New Roman" w:hAnsi="Times New Roman" w:cs="Times New Roman"/>
          <w:sz w:val="28"/>
          <w:szCs w:val="28"/>
          <w:lang w:val="uk-UA"/>
        </w:rPr>
        <w:t>інгібування</w:t>
      </w:r>
      <w:proofErr w:type="spellEnd"/>
      <w:r w:rsidRPr="00D55307">
        <w:rPr>
          <w:rFonts w:ascii="Times New Roman" w:hAnsi="Times New Roman" w:cs="Times New Roman"/>
          <w:sz w:val="28"/>
          <w:szCs w:val="28"/>
          <w:lang w:val="uk-UA"/>
        </w:rPr>
        <w:t xml:space="preserve"> чи розрив) і ферменти які приймають участь в реплікації нуклеїнових кислот. Деякі синтетичні лікарські речовини проти </w:t>
      </w:r>
      <w:proofErr w:type="spellStart"/>
      <w:r w:rsidRPr="00D55307">
        <w:rPr>
          <w:rFonts w:ascii="Times New Roman" w:hAnsi="Times New Roman" w:cs="Times New Roman"/>
          <w:sz w:val="28"/>
          <w:szCs w:val="28"/>
          <w:lang w:val="uk-UA"/>
        </w:rPr>
        <w:t>СНІДу</w:t>
      </w:r>
      <w:proofErr w:type="spellEnd"/>
      <w:r w:rsidRPr="00D55307">
        <w:rPr>
          <w:rFonts w:ascii="Times New Roman" w:hAnsi="Times New Roman" w:cs="Times New Roman"/>
          <w:sz w:val="28"/>
          <w:szCs w:val="28"/>
          <w:lang w:val="uk-UA"/>
        </w:rPr>
        <w:t xml:space="preserve"> мають </w:t>
      </w:r>
      <w:proofErr w:type="spellStart"/>
      <w:r w:rsidRPr="00D55307">
        <w:rPr>
          <w:rFonts w:ascii="Times New Roman" w:hAnsi="Times New Roman" w:cs="Times New Roman"/>
          <w:sz w:val="28"/>
          <w:szCs w:val="28"/>
          <w:lang w:val="uk-UA"/>
        </w:rPr>
        <w:t>нуклеозидну</w:t>
      </w:r>
      <w:proofErr w:type="spellEnd"/>
      <w:r w:rsidRPr="00D55307">
        <w:rPr>
          <w:rFonts w:ascii="Times New Roman" w:hAnsi="Times New Roman" w:cs="Times New Roman"/>
          <w:sz w:val="28"/>
          <w:szCs w:val="28"/>
          <w:lang w:val="uk-UA"/>
        </w:rPr>
        <w:t xml:space="preserve"> природу і вважаються антиметаболітами, які можуть «сплутати карти» вірусній нуклеїновій кислоті</w:t>
      </w:r>
      <w:r w:rsidR="00187C9E" w:rsidRPr="00D55307">
        <w:rPr>
          <w:rFonts w:ascii="Times New Roman" w:hAnsi="Times New Roman" w:cs="Times New Roman"/>
          <w:sz w:val="28"/>
          <w:szCs w:val="28"/>
          <w:lang w:val="uk-UA"/>
        </w:rPr>
        <w:t xml:space="preserve"> [21, 28</w:t>
      </w:r>
      <w:r w:rsidRPr="00D55307">
        <w:rPr>
          <w:rFonts w:ascii="Times New Roman" w:hAnsi="Times New Roman" w:cs="Times New Roman"/>
          <w:sz w:val="28"/>
          <w:szCs w:val="28"/>
          <w:lang w:val="uk-UA"/>
        </w:rPr>
        <w:t>].</w:t>
      </w:r>
    </w:p>
    <w:p w:rsidR="00217ABF" w:rsidRPr="00D55307" w:rsidRDefault="00217ABF" w:rsidP="003C664A">
      <w:pPr>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Згідно проведеного літературного огляду, можна зробити висновок про високу біологічну спорідненість</w:t>
      </w:r>
      <w:r w:rsidR="00D93D0B" w:rsidRPr="00D55307">
        <w:rPr>
          <w:rFonts w:ascii="Times New Roman" w:hAnsi="Times New Roman" w:cs="Times New Roman"/>
          <w:sz w:val="28"/>
          <w:szCs w:val="28"/>
          <w:lang w:val="uk-UA"/>
        </w:rPr>
        <w:t xml:space="preserve"> похідних </w:t>
      </w:r>
      <w:proofErr w:type="spellStart"/>
      <w:r w:rsidR="00D93D0B" w:rsidRPr="00D55307">
        <w:rPr>
          <w:rFonts w:ascii="Times New Roman" w:hAnsi="Times New Roman" w:cs="Times New Roman"/>
          <w:sz w:val="28"/>
          <w:szCs w:val="28"/>
          <w:lang w:val="uk-UA"/>
        </w:rPr>
        <w:t>піримідинону</w:t>
      </w:r>
      <w:proofErr w:type="spellEnd"/>
      <w:r w:rsidRPr="00D55307">
        <w:rPr>
          <w:rFonts w:ascii="Times New Roman" w:hAnsi="Times New Roman" w:cs="Times New Roman"/>
          <w:sz w:val="28"/>
          <w:szCs w:val="28"/>
          <w:lang w:val="uk-UA"/>
        </w:rPr>
        <w:t xml:space="preserve">, тому має місце вивчення </w:t>
      </w:r>
      <w:proofErr w:type="spellStart"/>
      <w:r w:rsidRPr="00D55307">
        <w:rPr>
          <w:rFonts w:ascii="Times New Roman" w:hAnsi="Times New Roman" w:cs="Times New Roman"/>
          <w:sz w:val="28"/>
          <w:szCs w:val="28"/>
          <w:lang w:val="uk-UA"/>
        </w:rPr>
        <w:t>рістрегулюючої</w:t>
      </w:r>
      <w:proofErr w:type="spellEnd"/>
      <w:r w:rsidRPr="00D55307">
        <w:rPr>
          <w:rFonts w:ascii="Times New Roman" w:hAnsi="Times New Roman" w:cs="Times New Roman"/>
          <w:sz w:val="28"/>
          <w:szCs w:val="28"/>
          <w:lang w:val="uk-UA"/>
        </w:rPr>
        <w:t xml:space="preserve"> активності отриманих похідних.</w:t>
      </w:r>
    </w:p>
    <w:p w:rsidR="00073632" w:rsidRPr="00D55307" w:rsidRDefault="00073632" w:rsidP="003C664A">
      <w:pPr>
        <w:spacing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br w:type="page"/>
      </w:r>
    </w:p>
    <w:p w:rsidR="00656347" w:rsidRPr="00D55307" w:rsidRDefault="00656347" w:rsidP="003C664A">
      <w:pPr>
        <w:tabs>
          <w:tab w:val="left" w:pos="2694"/>
        </w:tabs>
        <w:spacing w:after="0" w:line="360" w:lineRule="auto"/>
        <w:ind w:firstLine="567"/>
        <w:contextualSpacing/>
        <w:jc w:val="center"/>
        <w:rPr>
          <w:rFonts w:ascii="Times New Roman" w:hAnsi="Times New Roman" w:cs="Times New Roman"/>
          <w:b/>
          <w:sz w:val="28"/>
          <w:szCs w:val="28"/>
          <w:lang w:val="uk-UA"/>
        </w:rPr>
      </w:pPr>
      <w:r w:rsidRPr="00D55307">
        <w:rPr>
          <w:rFonts w:ascii="Times New Roman" w:hAnsi="Times New Roman" w:cs="Times New Roman"/>
          <w:b/>
          <w:sz w:val="28"/>
          <w:szCs w:val="28"/>
          <w:lang w:val="uk-UA"/>
        </w:rPr>
        <w:lastRenderedPageBreak/>
        <w:t>ОДЕРЖАННЯ ПОХІДНИХ ПІРИМІДИН-2-ОНУ</w:t>
      </w:r>
    </w:p>
    <w:p w:rsidR="00656347" w:rsidRPr="00D55307" w:rsidRDefault="00D47A78" w:rsidP="003C664A">
      <w:pPr>
        <w:tabs>
          <w:tab w:val="left" w:pos="0"/>
        </w:tabs>
        <w:spacing w:after="0" w:line="360" w:lineRule="auto"/>
        <w:ind w:firstLine="567"/>
        <w:contextualSpacing/>
        <w:jc w:val="both"/>
        <w:rPr>
          <w:rFonts w:ascii="Times New Roman" w:hAnsi="Times New Roman" w:cs="Times New Roman"/>
          <w:b/>
          <w:sz w:val="28"/>
          <w:szCs w:val="28"/>
          <w:lang w:val="uk-UA"/>
        </w:rPr>
      </w:pPr>
      <w:r w:rsidRPr="00D55307">
        <w:rPr>
          <w:rFonts w:ascii="Times New Roman" w:hAnsi="Times New Roman" w:cs="Times New Roman"/>
          <w:sz w:val="28"/>
          <w:szCs w:val="28"/>
          <w:lang w:val="uk-UA"/>
        </w:rPr>
        <w:t xml:space="preserve">        </w:t>
      </w:r>
      <w:r w:rsidRPr="00D55307">
        <w:rPr>
          <w:rFonts w:ascii="Times New Roman" w:hAnsi="Times New Roman" w:cs="Times New Roman"/>
          <w:b/>
          <w:sz w:val="28"/>
          <w:szCs w:val="28"/>
          <w:lang w:val="uk-UA"/>
        </w:rPr>
        <w:t>2.1</w:t>
      </w:r>
      <w:r w:rsidR="00656347" w:rsidRPr="00D55307">
        <w:rPr>
          <w:rFonts w:ascii="Times New Roman" w:hAnsi="Times New Roman" w:cs="Times New Roman"/>
          <w:b/>
          <w:sz w:val="28"/>
          <w:szCs w:val="28"/>
          <w:lang w:val="uk-UA"/>
        </w:rPr>
        <w:t>.</w:t>
      </w:r>
      <w:r w:rsidR="005C271D" w:rsidRPr="00D55307">
        <w:rPr>
          <w:rFonts w:ascii="Times New Roman" w:hAnsi="Times New Roman" w:cs="Times New Roman"/>
          <w:sz w:val="28"/>
          <w:szCs w:val="28"/>
          <w:lang w:val="uk-UA"/>
        </w:rPr>
        <w:t xml:space="preserve"> </w:t>
      </w:r>
      <w:r w:rsidR="005C271D" w:rsidRPr="00D55307">
        <w:rPr>
          <w:rFonts w:ascii="Times New Roman" w:hAnsi="Times New Roman" w:cs="Times New Roman"/>
          <w:b/>
          <w:sz w:val="28"/>
          <w:szCs w:val="28"/>
          <w:lang w:val="uk-UA"/>
        </w:rPr>
        <w:t>Одержання похідних 1,2,3,4-тетрагідропіримідин-2-ону на основі піридин-3-альдегіду</w:t>
      </w:r>
    </w:p>
    <w:p w:rsidR="006E354F" w:rsidRDefault="00810FB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Спираючись на розглянуті основні шляхи одержання похідних </w:t>
      </w:r>
      <w:proofErr w:type="spellStart"/>
      <w:r w:rsidRPr="00D55307">
        <w:rPr>
          <w:rFonts w:ascii="Times New Roman" w:hAnsi="Times New Roman" w:cs="Times New Roman"/>
          <w:sz w:val="28"/>
          <w:szCs w:val="28"/>
          <w:lang w:val="uk-UA"/>
        </w:rPr>
        <w:t>піримідину</w:t>
      </w:r>
      <w:proofErr w:type="spellEnd"/>
      <w:r w:rsidRPr="00D55307">
        <w:rPr>
          <w:rFonts w:ascii="Times New Roman" w:hAnsi="Times New Roman" w:cs="Times New Roman"/>
          <w:sz w:val="28"/>
          <w:szCs w:val="28"/>
          <w:lang w:val="uk-UA"/>
        </w:rPr>
        <w:t xml:space="preserve">, було обрано найоптимальніший спосіб замикання циклу – це трикомпонентна конденсація, реакція </w:t>
      </w:r>
      <w:proofErr w:type="spellStart"/>
      <w:r w:rsidRPr="00D55307">
        <w:rPr>
          <w:rFonts w:ascii="Times New Roman" w:hAnsi="Times New Roman" w:cs="Times New Roman"/>
          <w:sz w:val="28"/>
          <w:szCs w:val="28"/>
          <w:lang w:val="uk-UA"/>
        </w:rPr>
        <w:t>Біджинел</w:t>
      </w:r>
      <w:r w:rsidR="00D47A78" w:rsidRPr="00D55307">
        <w:rPr>
          <w:rFonts w:ascii="Times New Roman" w:hAnsi="Times New Roman" w:cs="Times New Roman"/>
          <w:sz w:val="28"/>
          <w:szCs w:val="28"/>
          <w:lang w:val="uk-UA"/>
        </w:rPr>
        <w:t>і</w:t>
      </w:r>
      <w:proofErr w:type="spellEnd"/>
      <w:r w:rsidR="00D47A78" w:rsidRPr="00D55307">
        <w:rPr>
          <w:rFonts w:ascii="Times New Roman" w:hAnsi="Times New Roman" w:cs="Times New Roman"/>
          <w:sz w:val="28"/>
          <w:szCs w:val="28"/>
          <w:lang w:val="uk-UA"/>
        </w:rPr>
        <w:t>, з</w:t>
      </w:r>
      <w:r w:rsidR="00230529" w:rsidRPr="00D55307">
        <w:rPr>
          <w:rFonts w:ascii="Times New Roman" w:hAnsi="Times New Roman" w:cs="Times New Roman"/>
          <w:sz w:val="28"/>
          <w:szCs w:val="28"/>
          <w:lang w:val="uk-UA"/>
        </w:rPr>
        <w:t xml:space="preserve">аснована на взаємодії </w:t>
      </w:r>
      <w:proofErr w:type="spellStart"/>
      <w:r w:rsidR="00230529" w:rsidRPr="00D55307">
        <w:rPr>
          <w:rFonts w:ascii="Times New Roman" w:hAnsi="Times New Roman" w:cs="Times New Roman"/>
          <w:sz w:val="28"/>
          <w:szCs w:val="28"/>
          <w:lang w:val="uk-UA"/>
        </w:rPr>
        <w:t>метил</w:t>
      </w:r>
      <w:r w:rsidRPr="00D55307">
        <w:rPr>
          <w:rFonts w:ascii="Times New Roman" w:hAnsi="Times New Roman" w:cs="Times New Roman"/>
          <w:sz w:val="28"/>
          <w:szCs w:val="28"/>
          <w:lang w:val="uk-UA"/>
        </w:rPr>
        <w:t>сечовини</w:t>
      </w:r>
      <w:proofErr w:type="spellEnd"/>
      <w:r w:rsidRPr="00D55307">
        <w:rPr>
          <w:rFonts w:ascii="Times New Roman" w:hAnsi="Times New Roman" w:cs="Times New Roman"/>
          <w:sz w:val="28"/>
          <w:szCs w:val="28"/>
          <w:lang w:val="uk-UA"/>
        </w:rPr>
        <w:t xml:space="preserve">, ацетооцтового </w:t>
      </w:r>
      <w:proofErr w:type="spellStart"/>
      <w:r w:rsidRPr="00D55307">
        <w:rPr>
          <w:rFonts w:ascii="Times New Roman" w:hAnsi="Times New Roman" w:cs="Times New Roman"/>
          <w:sz w:val="28"/>
          <w:szCs w:val="28"/>
          <w:lang w:val="uk-UA"/>
        </w:rPr>
        <w:t>естеру</w:t>
      </w:r>
      <w:proofErr w:type="spellEnd"/>
      <w:r w:rsidRPr="00D55307">
        <w:rPr>
          <w:rFonts w:ascii="Times New Roman" w:hAnsi="Times New Roman" w:cs="Times New Roman"/>
          <w:sz w:val="28"/>
          <w:szCs w:val="28"/>
          <w:lang w:val="uk-UA"/>
        </w:rPr>
        <w:t xml:space="preserve"> і піридин-3-альдегіду. </w:t>
      </w:r>
    </w:p>
    <w:p w:rsidR="006E354F" w:rsidRDefault="006E354F" w:rsidP="003C664A">
      <w:pPr>
        <w:tabs>
          <w:tab w:val="left" w:pos="2694"/>
        </w:tabs>
        <w:spacing w:after="0" w:line="360" w:lineRule="auto"/>
        <w:ind w:firstLine="567"/>
        <w:contextualSpacing/>
        <w:jc w:val="center"/>
        <w:rPr>
          <w:rFonts w:ascii="Times New Roman" w:hAnsi="Times New Roman" w:cs="Times New Roman"/>
          <w:sz w:val="28"/>
          <w:szCs w:val="28"/>
          <w:lang w:val="uk-UA"/>
        </w:rPr>
      </w:pPr>
      <w:r w:rsidRPr="00D55307">
        <w:rPr>
          <w:rFonts w:ascii="Times New Roman" w:hAnsi="Times New Roman" w:cs="Times New Roman"/>
          <w:sz w:val="28"/>
          <w:szCs w:val="28"/>
        </w:rPr>
        <w:object w:dxaOrig="9344" w:dyaOrig="4684">
          <v:shape id="_x0000_i1050" type="#_x0000_t75" style="width:352.35pt;height:178.45pt" o:ole="">
            <v:imagedata r:id="rId59" o:title=""/>
          </v:shape>
          <o:OLEObject Type="Embed" ProgID="ChemDraw.Document.5.0" ShapeID="_x0000_i1050" DrawAspect="Content" ObjectID="_1645599141" r:id="rId60"/>
        </w:object>
      </w:r>
    </w:p>
    <w:p w:rsidR="006E354F" w:rsidRPr="00D55307" w:rsidRDefault="006E354F"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 xml:space="preserve">         2.1</w:t>
      </w:r>
    </w:p>
    <w:p w:rsidR="00810FBC" w:rsidRPr="00D55307" w:rsidRDefault="00810FBC"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Особливість протікання процесу певним чином викликана природою ацетооцтового </w:t>
      </w:r>
      <w:proofErr w:type="spellStart"/>
      <w:r w:rsidRPr="00D55307">
        <w:rPr>
          <w:rFonts w:ascii="Times New Roman" w:hAnsi="Times New Roman" w:cs="Times New Roman"/>
          <w:sz w:val="28"/>
          <w:szCs w:val="28"/>
          <w:lang w:val="uk-UA"/>
        </w:rPr>
        <w:t>естеру</w:t>
      </w:r>
      <w:proofErr w:type="spellEnd"/>
      <w:r w:rsidRPr="00D55307">
        <w:rPr>
          <w:rFonts w:ascii="Times New Roman" w:hAnsi="Times New Roman" w:cs="Times New Roman"/>
          <w:sz w:val="28"/>
          <w:szCs w:val="28"/>
          <w:lang w:val="uk-UA"/>
        </w:rPr>
        <w:t>, який може перебувати в двох</w:t>
      </w:r>
      <w:r w:rsidR="00D47A78" w:rsidRPr="00D55307">
        <w:rPr>
          <w:rFonts w:ascii="Times New Roman" w:hAnsi="Times New Roman" w:cs="Times New Roman"/>
          <w:sz w:val="28"/>
          <w:szCs w:val="28"/>
          <w:lang w:val="uk-UA"/>
        </w:rPr>
        <w:t xml:space="preserve"> </w:t>
      </w:r>
      <w:proofErr w:type="spellStart"/>
      <w:r w:rsidR="00D47A78" w:rsidRPr="00D55307">
        <w:rPr>
          <w:rFonts w:ascii="Times New Roman" w:hAnsi="Times New Roman" w:cs="Times New Roman"/>
          <w:sz w:val="28"/>
          <w:szCs w:val="28"/>
          <w:lang w:val="uk-UA"/>
        </w:rPr>
        <w:t>таутомерних</w:t>
      </w:r>
      <w:proofErr w:type="spellEnd"/>
      <w:r w:rsidR="00D47A78" w:rsidRPr="00D55307">
        <w:rPr>
          <w:rFonts w:ascii="Times New Roman" w:hAnsi="Times New Roman" w:cs="Times New Roman"/>
          <w:sz w:val="28"/>
          <w:szCs w:val="28"/>
          <w:lang w:val="uk-UA"/>
        </w:rPr>
        <w:t xml:space="preserve"> формах: кето-формі</w:t>
      </w:r>
      <w:r w:rsidR="006E354F">
        <w:rPr>
          <w:rFonts w:ascii="Times New Roman" w:hAnsi="Times New Roman" w:cs="Times New Roman"/>
          <w:sz w:val="28"/>
          <w:szCs w:val="28"/>
          <w:lang w:val="uk-UA"/>
        </w:rPr>
        <w:t xml:space="preserve"> та </w:t>
      </w:r>
      <w:proofErr w:type="spellStart"/>
      <w:r w:rsidR="006E354F">
        <w:rPr>
          <w:rFonts w:ascii="Times New Roman" w:hAnsi="Times New Roman" w:cs="Times New Roman"/>
          <w:sz w:val="28"/>
          <w:szCs w:val="28"/>
          <w:lang w:val="uk-UA"/>
        </w:rPr>
        <w:t>е</w:t>
      </w:r>
      <w:r w:rsidRPr="00D55307">
        <w:rPr>
          <w:rFonts w:ascii="Times New Roman" w:hAnsi="Times New Roman" w:cs="Times New Roman"/>
          <w:sz w:val="28"/>
          <w:szCs w:val="28"/>
          <w:lang w:val="uk-UA"/>
        </w:rPr>
        <w:t>нольній-формі</w:t>
      </w:r>
      <w:proofErr w:type="spellEnd"/>
      <w:r w:rsidR="00217ABF" w:rsidRPr="00D55307">
        <w:rPr>
          <w:rFonts w:ascii="Times New Roman" w:hAnsi="Times New Roman" w:cs="Times New Roman"/>
          <w:sz w:val="28"/>
          <w:szCs w:val="28"/>
          <w:lang w:val="uk-UA"/>
        </w:rPr>
        <w:t xml:space="preserve"> </w:t>
      </w:r>
      <w:r w:rsidR="007F74CE">
        <w:rPr>
          <w:rFonts w:ascii="Times New Roman" w:hAnsi="Times New Roman" w:cs="Times New Roman"/>
          <w:sz w:val="28"/>
          <w:szCs w:val="28"/>
        </w:rPr>
        <w:t>[</w:t>
      </w:r>
      <w:r w:rsidR="007F74CE">
        <w:rPr>
          <w:rFonts w:ascii="Times New Roman" w:hAnsi="Times New Roman" w:cs="Times New Roman"/>
          <w:sz w:val="28"/>
          <w:szCs w:val="28"/>
          <w:lang w:val="uk-UA"/>
        </w:rPr>
        <w:t>29</w:t>
      </w:r>
      <w:r w:rsidR="00217ABF" w:rsidRPr="00D55307">
        <w:rPr>
          <w:rFonts w:ascii="Times New Roman" w:hAnsi="Times New Roman" w:cs="Times New Roman"/>
          <w:sz w:val="28"/>
          <w:szCs w:val="28"/>
        </w:rPr>
        <w:t>]</w:t>
      </w:r>
      <w:r w:rsidRPr="00D55307">
        <w:rPr>
          <w:rFonts w:ascii="Times New Roman" w:hAnsi="Times New Roman" w:cs="Times New Roman"/>
          <w:sz w:val="28"/>
          <w:szCs w:val="28"/>
          <w:lang w:val="uk-UA"/>
        </w:rPr>
        <w:t>.</w:t>
      </w:r>
      <w:r w:rsidR="0049066B" w:rsidRPr="00D55307">
        <w:rPr>
          <w:rFonts w:ascii="Times New Roman" w:hAnsi="Times New Roman" w:cs="Times New Roman"/>
          <w:sz w:val="28"/>
          <w:szCs w:val="28"/>
          <w:lang w:val="uk-UA"/>
        </w:rPr>
        <w:t xml:space="preserve"> Таку взаємодію можна показати нижче представленою схемою:</w:t>
      </w:r>
    </w:p>
    <w:p w:rsidR="000B06A9" w:rsidRPr="00D55307" w:rsidRDefault="006E354F"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9456" w:dyaOrig="4208">
          <v:shape id="_x0000_i1051" type="#_x0000_t75" style="width:402.15pt;height:177.7pt" o:ole="">
            <v:imagedata r:id="rId61" o:title=""/>
          </v:shape>
          <o:OLEObject Type="Embed" ProgID="ChemDraw.Document.5.0" ShapeID="_x0000_i1051" DrawAspect="Content" ObjectID="_1645599142" r:id="rId62"/>
        </w:object>
      </w:r>
    </w:p>
    <w:p w:rsidR="00217ABF" w:rsidRPr="00D55307" w:rsidRDefault="0049066B"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Ми вважаємо, що в кислому середови</w:t>
      </w:r>
      <w:r w:rsidR="006E354F">
        <w:rPr>
          <w:rFonts w:ascii="Times New Roman" w:hAnsi="Times New Roman" w:cs="Times New Roman"/>
          <w:sz w:val="28"/>
          <w:szCs w:val="28"/>
          <w:lang w:val="uk-UA"/>
        </w:rPr>
        <w:t xml:space="preserve">щі кето-форма перетворюється в </w:t>
      </w:r>
      <w:proofErr w:type="spellStart"/>
      <w:r w:rsidR="006E354F">
        <w:rPr>
          <w:rFonts w:ascii="Times New Roman" w:hAnsi="Times New Roman" w:cs="Times New Roman"/>
          <w:sz w:val="28"/>
          <w:szCs w:val="28"/>
          <w:lang w:val="uk-UA"/>
        </w:rPr>
        <w:t>е</w:t>
      </w:r>
      <w:r w:rsidRPr="00D55307">
        <w:rPr>
          <w:rFonts w:ascii="Times New Roman" w:hAnsi="Times New Roman" w:cs="Times New Roman"/>
          <w:sz w:val="28"/>
          <w:szCs w:val="28"/>
          <w:lang w:val="uk-UA"/>
        </w:rPr>
        <w:t>нольну</w:t>
      </w:r>
      <w:proofErr w:type="spellEnd"/>
      <w:r w:rsidRPr="00D55307">
        <w:rPr>
          <w:rFonts w:ascii="Times New Roman" w:hAnsi="Times New Roman" w:cs="Times New Roman"/>
          <w:sz w:val="28"/>
          <w:szCs w:val="28"/>
          <w:lang w:val="uk-UA"/>
        </w:rPr>
        <w:t>, і в реакцію вступає саме остання.</w:t>
      </w:r>
    </w:p>
    <w:p w:rsidR="0049066B" w:rsidRPr="00D55307" w:rsidRDefault="00D07CD6"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Цикл замикається наступним</w:t>
      </w:r>
      <w:r w:rsidR="0049066B" w:rsidRPr="00D55307">
        <w:rPr>
          <w:rFonts w:ascii="Times New Roman" w:hAnsi="Times New Roman" w:cs="Times New Roman"/>
          <w:sz w:val="28"/>
          <w:szCs w:val="28"/>
          <w:lang w:val="uk-UA"/>
        </w:rPr>
        <w:t xml:space="preserve"> чином</w:t>
      </w:r>
      <w:r w:rsidRPr="00D55307">
        <w:rPr>
          <w:rFonts w:ascii="Times New Roman" w:hAnsi="Times New Roman" w:cs="Times New Roman"/>
          <w:sz w:val="28"/>
          <w:szCs w:val="28"/>
          <w:lang w:val="uk-UA"/>
        </w:rPr>
        <w:t xml:space="preserve">: </w:t>
      </w:r>
    </w:p>
    <w:p w:rsidR="0049066B" w:rsidRPr="00D55307" w:rsidRDefault="00D07CD6"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9628" w:dyaOrig="4572">
          <v:shape id="_x0000_i1052" type="#_x0000_t75" style="width:366.9pt;height:175.4pt" o:ole="">
            <v:imagedata r:id="rId63" o:title=""/>
          </v:shape>
          <o:OLEObject Type="Embed" ProgID="ChemDraw.Document.5.0" ShapeID="_x0000_i1052" DrawAspect="Content" ObjectID="_1645599143" r:id="rId64"/>
        </w:object>
      </w:r>
    </w:p>
    <w:p w:rsidR="0008193E" w:rsidRPr="00D55307" w:rsidRDefault="0008193E"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Бромуван</w:t>
      </w:r>
      <w:r w:rsidR="00D07CD6" w:rsidRPr="00D55307">
        <w:rPr>
          <w:rFonts w:ascii="Times New Roman" w:hAnsi="Times New Roman" w:cs="Times New Roman"/>
          <w:sz w:val="28"/>
          <w:szCs w:val="28"/>
          <w:lang w:val="uk-UA"/>
        </w:rPr>
        <w:t>ня відбувається заміщенням атома Гідрогену</w:t>
      </w:r>
      <w:r w:rsidRPr="00D55307">
        <w:rPr>
          <w:rFonts w:ascii="Times New Roman" w:hAnsi="Times New Roman" w:cs="Times New Roman"/>
          <w:sz w:val="28"/>
          <w:szCs w:val="28"/>
          <w:lang w:val="uk-UA"/>
        </w:rPr>
        <w:t xml:space="preserve"> СН</w:t>
      </w:r>
      <w:r w:rsidRPr="00D55307">
        <w:rPr>
          <w:rFonts w:ascii="Times New Roman" w:hAnsi="Times New Roman" w:cs="Times New Roman"/>
          <w:sz w:val="28"/>
          <w:szCs w:val="28"/>
          <w:vertAlign w:val="subscript"/>
          <w:lang w:val="uk-UA"/>
        </w:rPr>
        <w:t>3</w:t>
      </w:r>
      <w:r w:rsidR="00217ABF"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групи в С-6 положенні</w:t>
      </w:r>
      <w:r w:rsidR="00835013" w:rsidRPr="00D55307">
        <w:rPr>
          <w:rFonts w:ascii="Times New Roman" w:hAnsi="Times New Roman" w:cs="Times New Roman"/>
          <w:sz w:val="28"/>
          <w:szCs w:val="28"/>
          <w:lang w:val="uk-UA"/>
        </w:rPr>
        <w:t xml:space="preserve"> за </w:t>
      </w:r>
      <w:r w:rsidR="00D07CD6" w:rsidRPr="00D55307">
        <w:rPr>
          <w:rFonts w:ascii="Times New Roman" w:hAnsi="Times New Roman" w:cs="Times New Roman"/>
          <w:sz w:val="28"/>
          <w:szCs w:val="28"/>
          <w:lang w:val="uk-UA"/>
        </w:rPr>
        <w:t xml:space="preserve">наступним </w:t>
      </w:r>
      <w:r w:rsidR="00835013" w:rsidRPr="00D55307">
        <w:rPr>
          <w:rFonts w:ascii="Times New Roman" w:hAnsi="Times New Roman" w:cs="Times New Roman"/>
          <w:sz w:val="28"/>
          <w:szCs w:val="28"/>
          <w:lang w:val="uk-UA"/>
        </w:rPr>
        <w:t>механізмом</w:t>
      </w:r>
      <w:r w:rsidR="00245234" w:rsidRPr="00D55307">
        <w:rPr>
          <w:rFonts w:ascii="Times New Roman" w:hAnsi="Times New Roman" w:cs="Times New Roman"/>
          <w:sz w:val="28"/>
          <w:szCs w:val="28"/>
        </w:rPr>
        <w:t xml:space="preserve"> [28]</w:t>
      </w:r>
      <w:r w:rsidR="00D07CD6" w:rsidRPr="00D55307">
        <w:rPr>
          <w:rFonts w:ascii="Times New Roman" w:hAnsi="Times New Roman" w:cs="Times New Roman"/>
          <w:sz w:val="28"/>
          <w:szCs w:val="28"/>
          <w:lang w:val="uk-UA"/>
        </w:rPr>
        <w:t>.</w:t>
      </w:r>
      <w:r w:rsidR="00835013" w:rsidRPr="00D55307">
        <w:rPr>
          <w:rFonts w:ascii="Times New Roman" w:hAnsi="Times New Roman" w:cs="Times New Roman"/>
          <w:sz w:val="28"/>
          <w:szCs w:val="28"/>
          <w:lang w:val="uk-UA"/>
        </w:rPr>
        <w:t xml:space="preserve"> </w:t>
      </w:r>
      <w:r w:rsidRPr="00D55307">
        <w:rPr>
          <w:rFonts w:ascii="Times New Roman" w:hAnsi="Times New Roman" w:cs="Times New Roman"/>
          <w:sz w:val="28"/>
          <w:szCs w:val="28"/>
          <w:lang w:val="uk-UA"/>
        </w:rPr>
        <w:t>Активність поведінки цих сполук характеризується кислотністю СН</w:t>
      </w:r>
      <w:r w:rsidRPr="00D55307">
        <w:rPr>
          <w:rFonts w:ascii="Times New Roman" w:hAnsi="Times New Roman" w:cs="Times New Roman"/>
          <w:sz w:val="28"/>
          <w:szCs w:val="28"/>
          <w:vertAlign w:val="subscript"/>
          <w:lang w:val="uk-UA"/>
        </w:rPr>
        <w:t>3</w:t>
      </w:r>
      <w:r w:rsidR="00217ABF"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 xml:space="preserve">групи в положенні С-6, що пояснюється наявністю </w:t>
      </w:r>
      <w:proofErr w:type="spellStart"/>
      <w:r w:rsidRPr="00D55307">
        <w:rPr>
          <w:rFonts w:ascii="Times New Roman" w:hAnsi="Times New Roman" w:cs="Times New Roman"/>
          <w:sz w:val="28"/>
          <w:szCs w:val="28"/>
          <w:lang w:val="uk-UA"/>
        </w:rPr>
        <w:t>електроноакцепторної</w:t>
      </w:r>
      <w:proofErr w:type="spellEnd"/>
      <w:r w:rsidRPr="00D55307">
        <w:rPr>
          <w:rFonts w:ascii="Times New Roman" w:hAnsi="Times New Roman" w:cs="Times New Roman"/>
          <w:sz w:val="28"/>
          <w:szCs w:val="28"/>
          <w:lang w:val="uk-UA"/>
        </w:rPr>
        <w:t xml:space="preserve"> групи (-СООС</w:t>
      </w:r>
      <w:r w:rsidRPr="00D55307">
        <w:rPr>
          <w:rFonts w:ascii="Times New Roman" w:hAnsi="Times New Roman" w:cs="Times New Roman"/>
          <w:sz w:val="28"/>
          <w:szCs w:val="28"/>
          <w:vertAlign w:val="subscript"/>
          <w:lang w:val="uk-UA"/>
        </w:rPr>
        <w:t>2</w:t>
      </w:r>
      <w:r w:rsidRPr="00D55307">
        <w:rPr>
          <w:rFonts w:ascii="Times New Roman" w:hAnsi="Times New Roman" w:cs="Times New Roman"/>
          <w:sz w:val="28"/>
          <w:szCs w:val="28"/>
          <w:lang w:val="uk-UA"/>
        </w:rPr>
        <w:t>Н</w:t>
      </w:r>
      <w:r w:rsidRPr="00D55307">
        <w:rPr>
          <w:rFonts w:ascii="Times New Roman" w:hAnsi="Times New Roman" w:cs="Times New Roman"/>
          <w:sz w:val="28"/>
          <w:szCs w:val="28"/>
          <w:vertAlign w:val="subscript"/>
          <w:lang w:val="uk-UA"/>
        </w:rPr>
        <w:t>5</w:t>
      </w:r>
      <w:r w:rsidRPr="00D55307">
        <w:rPr>
          <w:rFonts w:ascii="Times New Roman" w:hAnsi="Times New Roman" w:cs="Times New Roman"/>
          <w:sz w:val="28"/>
          <w:szCs w:val="28"/>
          <w:lang w:val="uk-UA"/>
        </w:rPr>
        <w:t xml:space="preserve">) в положенні С-5, спряженої системи подвійних зв’язків С=С–С=О та легким утворенням </w:t>
      </w:r>
      <w:proofErr w:type="spellStart"/>
      <w:r w:rsidRPr="00D55307">
        <w:rPr>
          <w:rFonts w:ascii="Times New Roman" w:hAnsi="Times New Roman" w:cs="Times New Roman"/>
          <w:sz w:val="28"/>
          <w:szCs w:val="28"/>
          <w:lang w:val="uk-UA"/>
        </w:rPr>
        <w:t>аліланіону</w:t>
      </w:r>
      <w:proofErr w:type="spellEnd"/>
      <w:r w:rsidRPr="00D55307">
        <w:rPr>
          <w:rFonts w:ascii="Times New Roman" w:hAnsi="Times New Roman" w:cs="Times New Roman"/>
          <w:sz w:val="28"/>
          <w:szCs w:val="28"/>
          <w:lang w:val="uk-UA"/>
        </w:rPr>
        <w:t>, т</w:t>
      </w:r>
      <w:r w:rsidR="00D07CD6" w:rsidRPr="00D55307">
        <w:rPr>
          <w:rFonts w:ascii="Times New Roman" w:hAnsi="Times New Roman" w:cs="Times New Roman"/>
          <w:sz w:val="28"/>
          <w:szCs w:val="28"/>
          <w:lang w:val="uk-UA"/>
        </w:rPr>
        <w:t>ому відбувається заміщення атома Гідрогену</w:t>
      </w:r>
      <w:r w:rsidRPr="00D55307">
        <w:rPr>
          <w:rFonts w:ascii="Times New Roman" w:hAnsi="Times New Roman" w:cs="Times New Roman"/>
          <w:sz w:val="28"/>
          <w:szCs w:val="28"/>
          <w:lang w:val="uk-UA"/>
        </w:rPr>
        <w:t xml:space="preserve"> СН</w:t>
      </w:r>
      <w:r w:rsidRPr="00D55307">
        <w:rPr>
          <w:rFonts w:ascii="Times New Roman" w:hAnsi="Times New Roman" w:cs="Times New Roman"/>
          <w:sz w:val="28"/>
          <w:szCs w:val="28"/>
          <w:vertAlign w:val="subscript"/>
          <w:lang w:val="uk-UA"/>
        </w:rPr>
        <w:t>3</w:t>
      </w:r>
      <w:r w:rsidR="00217ABF"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групи в С-6 положенні, а не приєд</w:t>
      </w:r>
      <w:r w:rsidR="00D07CD6" w:rsidRPr="00D55307">
        <w:rPr>
          <w:rFonts w:ascii="Times New Roman" w:hAnsi="Times New Roman" w:cs="Times New Roman"/>
          <w:sz w:val="28"/>
          <w:szCs w:val="28"/>
          <w:lang w:val="uk-UA"/>
        </w:rPr>
        <w:t>нання по подвійному зв’язку С=С:</w:t>
      </w:r>
    </w:p>
    <w:p w:rsidR="00835013" w:rsidRPr="00D55307" w:rsidRDefault="003734AF"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9356" w:dyaOrig="2992">
          <v:shape id="_x0000_i1053" type="#_x0000_t75" style="width:409pt;height:130.2pt" o:ole="">
            <v:imagedata r:id="rId65" o:title=""/>
          </v:shape>
          <o:OLEObject Type="Embed" ProgID="ChemDraw.Document.5.0" ShapeID="_x0000_i1053" DrawAspect="Content" ObjectID="_1645599144" r:id="rId66"/>
        </w:object>
      </w:r>
    </w:p>
    <w:p w:rsidR="000B06A9" w:rsidRPr="00D55307" w:rsidRDefault="00131333"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Для одержання </w:t>
      </w:r>
      <w:proofErr w:type="spellStart"/>
      <w:r w:rsidRPr="00D55307">
        <w:rPr>
          <w:rFonts w:ascii="Times New Roman" w:hAnsi="Times New Roman" w:cs="Times New Roman"/>
          <w:sz w:val="28"/>
          <w:szCs w:val="28"/>
          <w:lang w:val="uk-UA"/>
        </w:rPr>
        <w:t>бромопохідного</w:t>
      </w:r>
      <w:proofErr w:type="spellEnd"/>
      <w:r w:rsidRPr="00D55307">
        <w:rPr>
          <w:rFonts w:ascii="Times New Roman" w:hAnsi="Times New Roman" w:cs="Times New Roman"/>
          <w:sz w:val="28"/>
          <w:szCs w:val="28"/>
          <w:lang w:val="uk-UA"/>
        </w:rPr>
        <w:t xml:space="preserve"> продукту даної реакції</w:t>
      </w:r>
      <w:r w:rsidR="003734AF" w:rsidRPr="00D55307">
        <w:rPr>
          <w:rFonts w:ascii="Times New Roman" w:hAnsi="Times New Roman" w:cs="Times New Roman"/>
          <w:sz w:val="28"/>
          <w:szCs w:val="28"/>
          <w:lang w:val="uk-UA"/>
        </w:rPr>
        <w:t xml:space="preserve"> використовувалося м’яке бромування </w:t>
      </w:r>
      <w:r w:rsidR="003734AF" w:rsidRPr="00D55307">
        <w:rPr>
          <w:rFonts w:ascii="Times New Roman" w:hAnsi="Times New Roman" w:cs="Times New Roman"/>
          <w:sz w:val="28"/>
          <w:szCs w:val="28"/>
          <w:lang w:val="en-US"/>
        </w:rPr>
        <w:t>N</w:t>
      </w:r>
      <w:proofErr w:type="spellStart"/>
      <w:r w:rsidR="003734AF" w:rsidRPr="00D55307">
        <w:rPr>
          <w:rFonts w:ascii="Times New Roman" w:hAnsi="Times New Roman" w:cs="Times New Roman"/>
          <w:sz w:val="28"/>
          <w:szCs w:val="28"/>
          <w:lang w:val="uk-UA"/>
        </w:rPr>
        <w:t>-бромсукцинімідом</w:t>
      </w:r>
      <w:proofErr w:type="spellEnd"/>
      <w:r w:rsidR="003734AF" w:rsidRPr="00D55307">
        <w:rPr>
          <w:rFonts w:ascii="Times New Roman" w:hAnsi="Times New Roman" w:cs="Times New Roman"/>
          <w:sz w:val="28"/>
          <w:szCs w:val="28"/>
          <w:lang w:val="uk-UA"/>
        </w:rPr>
        <w:t xml:space="preserve">, відмінне від запропонованого </w:t>
      </w:r>
      <w:proofErr w:type="spellStart"/>
      <w:r w:rsidR="003734AF" w:rsidRPr="00D55307">
        <w:rPr>
          <w:rFonts w:ascii="Times New Roman" w:hAnsi="Times New Roman" w:cs="Times New Roman"/>
          <w:sz w:val="28"/>
          <w:szCs w:val="28"/>
          <w:lang w:val="uk-UA"/>
        </w:rPr>
        <w:t>Цигойнером</w:t>
      </w:r>
      <w:proofErr w:type="spellEnd"/>
      <w:r w:rsidR="003734AF" w:rsidRPr="00D55307">
        <w:rPr>
          <w:rFonts w:ascii="Times New Roman" w:hAnsi="Times New Roman" w:cs="Times New Roman"/>
          <w:sz w:val="28"/>
          <w:szCs w:val="28"/>
          <w:lang w:val="uk-UA"/>
        </w:rPr>
        <w:t xml:space="preserve"> (прямою дією розчину брому у хлороформі)</w:t>
      </w:r>
      <w:r w:rsidRPr="00D55307">
        <w:rPr>
          <w:rFonts w:ascii="Times New Roman" w:hAnsi="Times New Roman" w:cs="Times New Roman"/>
          <w:sz w:val="28"/>
          <w:szCs w:val="28"/>
          <w:lang w:val="uk-UA"/>
        </w:rPr>
        <w:t xml:space="preserve"> </w:t>
      </w:r>
      <w:r w:rsidR="002716A0" w:rsidRPr="00D55307">
        <w:rPr>
          <w:rFonts w:ascii="Times New Roman" w:hAnsi="Times New Roman" w:cs="Times New Roman"/>
          <w:sz w:val="28"/>
          <w:szCs w:val="28"/>
          <w:lang w:val="uk-UA"/>
        </w:rPr>
        <w:t>[30]</w:t>
      </w:r>
      <w:r w:rsidR="00D07CD6" w:rsidRPr="00D55307">
        <w:rPr>
          <w:rFonts w:ascii="Times New Roman" w:hAnsi="Times New Roman" w:cs="Times New Roman"/>
          <w:sz w:val="28"/>
          <w:szCs w:val="28"/>
          <w:lang w:val="uk-UA"/>
        </w:rPr>
        <w:t>:</w:t>
      </w:r>
      <w:r w:rsidRPr="00D55307">
        <w:rPr>
          <w:rFonts w:ascii="Times New Roman" w:hAnsi="Times New Roman" w:cs="Times New Roman"/>
          <w:sz w:val="28"/>
          <w:szCs w:val="28"/>
          <w:lang w:val="uk-UA"/>
        </w:rPr>
        <w:t xml:space="preserve"> </w:t>
      </w:r>
    </w:p>
    <w:p w:rsidR="00131333" w:rsidRPr="00D55307" w:rsidRDefault="003B44EB"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9876" w:dyaOrig="4124">
          <v:shape id="_x0000_i1054" type="#_x0000_t75" style="width:326.3pt;height:135.55pt" o:ole="">
            <v:imagedata r:id="rId67" o:title=""/>
          </v:shape>
          <o:OLEObject Type="Embed" ProgID="ChemDraw.Document.5.0" ShapeID="_x0000_i1054" DrawAspect="Content" ObjectID="_1645599145" r:id="rId68"/>
        </w:object>
      </w:r>
    </w:p>
    <w:p w:rsidR="00D07CD6" w:rsidRPr="00D55307" w:rsidRDefault="00131333"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w:t>
      </w:r>
      <w:r w:rsidR="00835013" w:rsidRPr="00D55307">
        <w:rPr>
          <w:rFonts w:ascii="Times New Roman" w:hAnsi="Times New Roman" w:cs="Times New Roman"/>
          <w:sz w:val="28"/>
          <w:szCs w:val="28"/>
          <w:lang w:val="uk-UA"/>
        </w:rPr>
        <w:t xml:space="preserve">   </w:t>
      </w:r>
      <w:r w:rsidR="000B06A9" w:rsidRPr="00D55307">
        <w:rPr>
          <w:rFonts w:ascii="Times New Roman" w:hAnsi="Times New Roman" w:cs="Times New Roman"/>
          <w:sz w:val="28"/>
          <w:szCs w:val="28"/>
          <w:lang w:val="uk-UA"/>
        </w:rPr>
        <w:t xml:space="preserve">                       </w:t>
      </w:r>
      <w:r w:rsidR="007E6E27" w:rsidRPr="00D55307">
        <w:rPr>
          <w:rFonts w:ascii="Times New Roman" w:hAnsi="Times New Roman" w:cs="Times New Roman"/>
          <w:sz w:val="28"/>
          <w:szCs w:val="28"/>
          <w:lang w:val="uk-UA"/>
        </w:rPr>
        <w:t xml:space="preserve"> </w:t>
      </w:r>
      <w:r w:rsidR="00D07CD6" w:rsidRPr="00D55307">
        <w:rPr>
          <w:rFonts w:ascii="Times New Roman" w:hAnsi="Times New Roman" w:cs="Times New Roman"/>
          <w:sz w:val="28"/>
          <w:szCs w:val="28"/>
          <w:lang w:val="uk-UA"/>
        </w:rPr>
        <w:t xml:space="preserve">               </w:t>
      </w:r>
      <w:r w:rsidR="003B44EB" w:rsidRPr="00D55307">
        <w:rPr>
          <w:rFonts w:ascii="Times New Roman" w:hAnsi="Times New Roman" w:cs="Times New Roman"/>
          <w:sz w:val="28"/>
          <w:szCs w:val="28"/>
          <w:lang w:val="uk-UA"/>
        </w:rPr>
        <w:t xml:space="preserve">   </w:t>
      </w:r>
      <w:r w:rsidR="000B06A9" w:rsidRPr="00D55307">
        <w:rPr>
          <w:rFonts w:ascii="Times New Roman" w:hAnsi="Times New Roman" w:cs="Times New Roman"/>
          <w:sz w:val="28"/>
          <w:szCs w:val="28"/>
          <w:lang w:val="uk-UA"/>
        </w:rPr>
        <w:t xml:space="preserve">   2.2</w:t>
      </w:r>
    </w:p>
    <w:p w:rsidR="00835013" w:rsidRPr="00D55307" w:rsidRDefault="00835013"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При суспендуванні </w:t>
      </w:r>
      <w:proofErr w:type="spellStart"/>
      <w:r w:rsidRPr="00D55307">
        <w:rPr>
          <w:rFonts w:ascii="Times New Roman" w:hAnsi="Times New Roman" w:cs="Times New Roman"/>
          <w:sz w:val="28"/>
          <w:szCs w:val="28"/>
          <w:lang w:val="uk-UA"/>
        </w:rPr>
        <w:t>бромопохідного</w:t>
      </w:r>
      <w:proofErr w:type="spellEnd"/>
      <w:r w:rsidR="003734AF" w:rsidRPr="00D55307">
        <w:rPr>
          <w:rFonts w:ascii="Times New Roman" w:hAnsi="Times New Roman" w:cs="Times New Roman"/>
          <w:sz w:val="28"/>
          <w:szCs w:val="28"/>
          <w:lang w:val="uk-UA"/>
        </w:rPr>
        <w:t xml:space="preserve"> з </w:t>
      </w:r>
      <w:proofErr w:type="spellStart"/>
      <w:r w:rsidR="003734AF" w:rsidRPr="00D55307">
        <w:rPr>
          <w:rFonts w:ascii="Times New Roman" w:hAnsi="Times New Roman" w:cs="Times New Roman"/>
          <w:sz w:val="28"/>
          <w:szCs w:val="28"/>
          <w:lang w:val="uk-UA"/>
        </w:rPr>
        <w:t>алкіламіном</w:t>
      </w:r>
      <w:proofErr w:type="spellEnd"/>
      <w:r w:rsidRPr="00D55307">
        <w:rPr>
          <w:rFonts w:ascii="Times New Roman" w:hAnsi="Times New Roman" w:cs="Times New Roman"/>
          <w:sz w:val="28"/>
          <w:szCs w:val="28"/>
          <w:lang w:val="uk-UA"/>
        </w:rPr>
        <w:t xml:space="preserve"> відбувається замикання циклу з утворенням </w:t>
      </w:r>
      <w:proofErr w:type="spellStart"/>
      <w:r w:rsidRPr="00D55307">
        <w:rPr>
          <w:rFonts w:ascii="Times New Roman" w:hAnsi="Times New Roman" w:cs="Times New Roman"/>
          <w:sz w:val="28"/>
          <w:szCs w:val="28"/>
          <w:lang w:val="uk-UA"/>
        </w:rPr>
        <w:t>піролопіримідинонів</w:t>
      </w:r>
      <w:proofErr w:type="spellEnd"/>
      <w:r w:rsidRPr="00D55307">
        <w:rPr>
          <w:rFonts w:ascii="Times New Roman" w:hAnsi="Times New Roman" w:cs="Times New Roman"/>
          <w:sz w:val="28"/>
          <w:szCs w:val="28"/>
          <w:lang w:val="uk-UA"/>
        </w:rPr>
        <w:t xml:space="preserve">. Реакція відбувається за механізмом </w:t>
      </w:r>
      <w:proofErr w:type="spellStart"/>
      <w:r w:rsidRPr="00D55307">
        <w:rPr>
          <w:rFonts w:ascii="Times New Roman" w:hAnsi="Times New Roman" w:cs="Times New Roman"/>
          <w:sz w:val="28"/>
          <w:szCs w:val="28"/>
          <w:lang w:val="uk-UA"/>
        </w:rPr>
        <w:t>нуклеофільного</w:t>
      </w:r>
      <w:proofErr w:type="spellEnd"/>
      <w:r w:rsidRPr="00D55307">
        <w:rPr>
          <w:rFonts w:ascii="Times New Roman" w:hAnsi="Times New Roman" w:cs="Times New Roman"/>
          <w:sz w:val="28"/>
          <w:szCs w:val="28"/>
          <w:lang w:val="uk-UA"/>
        </w:rPr>
        <w:t xml:space="preserve"> заміщення. На 1 стадії відбувається відщеплення </w:t>
      </w:r>
      <w:r w:rsidRPr="00D55307">
        <w:rPr>
          <w:rFonts w:ascii="Times New Roman" w:hAnsi="Times New Roman" w:cs="Times New Roman"/>
          <w:sz w:val="28"/>
          <w:szCs w:val="28"/>
          <w:lang w:val="en-US"/>
        </w:rPr>
        <w:t>Br</w:t>
      </w:r>
      <w:r w:rsidRPr="00D55307">
        <w:rPr>
          <w:rFonts w:ascii="Times New Roman" w:hAnsi="Times New Roman" w:cs="Times New Roman"/>
          <w:sz w:val="28"/>
          <w:szCs w:val="28"/>
          <w:vertAlign w:val="superscript"/>
          <w:lang w:val="uk-UA"/>
        </w:rPr>
        <w:t xml:space="preserve">– </w:t>
      </w:r>
      <w:r w:rsidRPr="00D55307">
        <w:rPr>
          <w:rFonts w:ascii="Times New Roman" w:hAnsi="Times New Roman" w:cs="Times New Roman"/>
          <w:sz w:val="28"/>
          <w:szCs w:val="28"/>
          <w:lang w:val="uk-UA"/>
        </w:rPr>
        <w:t xml:space="preserve"> з утворенням </w:t>
      </w:r>
      <w:proofErr w:type="spellStart"/>
      <w:r w:rsidRPr="00D55307">
        <w:rPr>
          <w:rFonts w:ascii="Times New Roman" w:hAnsi="Times New Roman" w:cs="Times New Roman"/>
          <w:sz w:val="28"/>
          <w:szCs w:val="28"/>
          <w:lang w:val="uk-UA"/>
        </w:rPr>
        <w:t>алільного</w:t>
      </w:r>
      <w:proofErr w:type="spellEnd"/>
      <w:r w:rsidRPr="00D55307">
        <w:rPr>
          <w:rFonts w:ascii="Times New Roman" w:hAnsi="Times New Roman" w:cs="Times New Roman"/>
          <w:sz w:val="28"/>
          <w:szCs w:val="28"/>
          <w:lang w:val="uk-UA"/>
        </w:rPr>
        <w:t xml:space="preserve"> </w:t>
      </w:r>
      <w:r w:rsidR="00A64C61">
        <w:rPr>
          <w:rFonts w:ascii="Times New Roman" w:hAnsi="Times New Roman" w:cs="Times New Roman"/>
          <w:sz w:val="28"/>
          <w:szCs w:val="28"/>
          <w:lang w:val="uk-UA"/>
        </w:rPr>
        <w:t xml:space="preserve">          </w:t>
      </w:r>
      <w:proofErr w:type="spellStart"/>
      <w:r w:rsidR="003734AF" w:rsidRPr="00D55307">
        <w:rPr>
          <w:rFonts w:ascii="Times New Roman" w:hAnsi="Times New Roman" w:cs="Times New Roman"/>
          <w:sz w:val="28"/>
          <w:szCs w:val="28"/>
          <w:lang w:val="uk-UA"/>
        </w:rPr>
        <w:t>карбо</w:t>
      </w:r>
      <w:r w:rsidR="00D07CD6" w:rsidRPr="00D55307">
        <w:rPr>
          <w:rFonts w:ascii="Times New Roman" w:hAnsi="Times New Roman" w:cs="Times New Roman"/>
          <w:sz w:val="28"/>
          <w:szCs w:val="28"/>
          <w:lang w:val="uk-UA"/>
        </w:rPr>
        <w:t>катіону</w:t>
      </w:r>
      <w:proofErr w:type="spellEnd"/>
      <w:r w:rsidR="00A64C61">
        <w:rPr>
          <w:rFonts w:ascii="Times New Roman" w:hAnsi="Times New Roman" w:cs="Times New Roman"/>
          <w:sz w:val="28"/>
          <w:szCs w:val="28"/>
          <w:lang w:val="uk-UA"/>
        </w:rPr>
        <w:t xml:space="preserve"> (2.3)</w:t>
      </w:r>
      <w:r w:rsidR="007F74CE">
        <w:rPr>
          <w:rFonts w:ascii="Times New Roman" w:hAnsi="Times New Roman" w:cs="Times New Roman"/>
          <w:sz w:val="28"/>
          <w:szCs w:val="28"/>
          <w:lang w:val="uk-UA"/>
        </w:rPr>
        <w:t xml:space="preserve"> </w:t>
      </w:r>
      <w:r w:rsidR="007F74CE" w:rsidRPr="005C586A">
        <w:rPr>
          <w:rFonts w:ascii="Times New Roman" w:hAnsi="Times New Roman" w:cs="Times New Roman"/>
          <w:sz w:val="28"/>
          <w:szCs w:val="28"/>
          <w:lang w:val="uk-UA"/>
        </w:rPr>
        <w:t>[31-32]</w:t>
      </w:r>
      <w:r w:rsidR="00D07CD6" w:rsidRPr="00D55307">
        <w:rPr>
          <w:rFonts w:ascii="Times New Roman" w:hAnsi="Times New Roman" w:cs="Times New Roman"/>
          <w:sz w:val="28"/>
          <w:szCs w:val="28"/>
          <w:lang w:val="uk-UA"/>
        </w:rPr>
        <w:t xml:space="preserve">: </w:t>
      </w:r>
    </w:p>
    <w:p w:rsidR="000B06A9" w:rsidRPr="00D55307" w:rsidRDefault="00A66C05"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5679" w:dyaOrig="2420">
          <v:shape id="_x0000_i1055" type="#_x0000_t75" style="width:237.45pt;height:100.35pt" o:ole="">
            <v:imagedata r:id="rId69" o:title=""/>
          </v:shape>
          <o:OLEObject Type="Embed" ProgID="ChemDraw.Document.5.0" ShapeID="_x0000_i1055" DrawAspect="Content" ObjectID="_1645599146" r:id="rId70"/>
        </w:object>
      </w:r>
    </w:p>
    <w:p w:rsidR="00835013" w:rsidRPr="00D55307" w:rsidRDefault="000B06A9"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w:t>
      </w:r>
      <w:r w:rsidR="00A64C61">
        <w:rPr>
          <w:rFonts w:ascii="Times New Roman" w:hAnsi="Times New Roman" w:cs="Times New Roman"/>
          <w:sz w:val="28"/>
          <w:szCs w:val="28"/>
          <w:lang w:val="uk-UA"/>
        </w:rPr>
        <w:t>2.3</w:t>
      </w:r>
      <w:r w:rsidRPr="00D55307">
        <w:rPr>
          <w:rFonts w:ascii="Times New Roman" w:hAnsi="Times New Roman" w:cs="Times New Roman"/>
          <w:sz w:val="28"/>
          <w:szCs w:val="28"/>
          <w:lang w:val="uk-UA"/>
        </w:rPr>
        <w:t xml:space="preserve">                       </w:t>
      </w:r>
      <w:r w:rsidR="00A66C05" w:rsidRPr="00D55307">
        <w:rPr>
          <w:rFonts w:ascii="Times New Roman" w:hAnsi="Times New Roman" w:cs="Times New Roman"/>
          <w:sz w:val="28"/>
          <w:szCs w:val="28"/>
          <w:lang w:val="uk-UA"/>
        </w:rPr>
        <w:t xml:space="preserve">  </w:t>
      </w:r>
      <w:r w:rsidR="00D12B10" w:rsidRPr="00D55307">
        <w:rPr>
          <w:rFonts w:ascii="Times New Roman" w:hAnsi="Times New Roman" w:cs="Times New Roman"/>
          <w:sz w:val="28"/>
          <w:szCs w:val="28"/>
          <w:lang w:val="uk-UA"/>
        </w:rPr>
        <w:t xml:space="preserve"> </w:t>
      </w:r>
    </w:p>
    <w:p w:rsidR="000B06A9" w:rsidRPr="00D55307" w:rsidRDefault="000B06A9"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Наступна стадія полягає в тому</w:t>
      </w:r>
      <w:r w:rsidR="00D12B10" w:rsidRPr="00D55307">
        <w:rPr>
          <w:rFonts w:ascii="Times New Roman" w:hAnsi="Times New Roman" w:cs="Times New Roman"/>
          <w:sz w:val="28"/>
          <w:szCs w:val="28"/>
          <w:lang w:val="uk-UA"/>
        </w:rPr>
        <w:t xml:space="preserve">, що до </w:t>
      </w:r>
      <w:proofErr w:type="spellStart"/>
      <w:r w:rsidR="00D12B10" w:rsidRPr="00D55307">
        <w:rPr>
          <w:rFonts w:ascii="Times New Roman" w:hAnsi="Times New Roman" w:cs="Times New Roman"/>
          <w:sz w:val="28"/>
          <w:szCs w:val="28"/>
          <w:lang w:val="uk-UA"/>
        </w:rPr>
        <w:t>алільного</w:t>
      </w:r>
      <w:proofErr w:type="spellEnd"/>
      <w:r w:rsidR="00D12B10" w:rsidRPr="00D55307">
        <w:rPr>
          <w:rFonts w:ascii="Times New Roman" w:hAnsi="Times New Roman" w:cs="Times New Roman"/>
          <w:sz w:val="28"/>
          <w:szCs w:val="28"/>
          <w:lang w:val="uk-UA"/>
        </w:rPr>
        <w:t xml:space="preserve"> </w:t>
      </w:r>
      <w:proofErr w:type="spellStart"/>
      <w:r w:rsidR="00D12B10" w:rsidRPr="00D55307">
        <w:rPr>
          <w:rFonts w:ascii="Times New Roman" w:hAnsi="Times New Roman" w:cs="Times New Roman"/>
          <w:sz w:val="28"/>
          <w:szCs w:val="28"/>
          <w:lang w:val="uk-UA"/>
        </w:rPr>
        <w:t>карб</w:t>
      </w:r>
      <w:r w:rsidR="003734AF" w:rsidRPr="00D55307">
        <w:rPr>
          <w:rFonts w:ascii="Times New Roman" w:hAnsi="Times New Roman" w:cs="Times New Roman"/>
          <w:sz w:val="28"/>
          <w:szCs w:val="28"/>
          <w:lang w:val="uk-UA"/>
        </w:rPr>
        <w:t>о</w:t>
      </w:r>
      <w:r w:rsidR="00D12B10" w:rsidRPr="00D55307">
        <w:rPr>
          <w:rFonts w:ascii="Times New Roman" w:hAnsi="Times New Roman" w:cs="Times New Roman"/>
          <w:sz w:val="28"/>
          <w:szCs w:val="28"/>
          <w:lang w:val="uk-UA"/>
        </w:rPr>
        <w:t>катіону</w:t>
      </w:r>
      <w:proofErr w:type="spellEnd"/>
      <w:r w:rsidRPr="00D55307">
        <w:rPr>
          <w:rFonts w:ascii="Times New Roman" w:hAnsi="Times New Roman" w:cs="Times New Roman"/>
          <w:sz w:val="28"/>
          <w:szCs w:val="28"/>
          <w:lang w:val="uk-UA"/>
        </w:rPr>
        <w:t xml:space="preserve"> приєднується </w:t>
      </w:r>
      <w:proofErr w:type="spellStart"/>
      <w:r w:rsidRPr="00D55307">
        <w:rPr>
          <w:rFonts w:ascii="Times New Roman" w:hAnsi="Times New Roman" w:cs="Times New Roman"/>
          <w:sz w:val="28"/>
          <w:szCs w:val="28"/>
          <w:lang w:val="uk-UA"/>
        </w:rPr>
        <w:t>нуклеофільний</w:t>
      </w:r>
      <w:proofErr w:type="spellEnd"/>
      <w:r w:rsidRPr="00D55307">
        <w:rPr>
          <w:rFonts w:ascii="Times New Roman" w:hAnsi="Times New Roman" w:cs="Times New Roman"/>
          <w:sz w:val="28"/>
          <w:szCs w:val="28"/>
          <w:lang w:val="uk-UA"/>
        </w:rPr>
        <w:t xml:space="preserve"> агент – амін (</w:t>
      </w:r>
      <w:r w:rsidRPr="00D55307">
        <w:rPr>
          <w:rFonts w:ascii="Times New Roman" w:hAnsi="Times New Roman" w:cs="Times New Roman"/>
          <w:sz w:val="28"/>
          <w:szCs w:val="28"/>
          <w:lang w:val="en-US"/>
        </w:rPr>
        <w:t>RNH</w:t>
      </w:r>
      <w:r w:rsidRPr="00D55307">
        <w:rPr>
          <w:rFonts w:ascii="Times New Roman" w:hAnsi="Times New Roman" w:cs="Times New Roman"/>
          <w:sz w:val="28"/>
          <w:szCs w:val="28"/>
          <w:vertAlign w:val="subscript"/>
        </w:rPr>
        <w:t>2</w:t>
      </w:r>
      <w:r w:rsidRPr="00D55307">
        <w:rPr>
          <w:rFonts w:ascii="Times New Roman" w:hAnsi="Times New Roman" w:cs="Times New Roman"/>
          <w:sz w:val="28"/>
          <w:szCs w:val="28"/>
        </w:rPr>
        <w:t xml:space="preserve">) </w:t>
      </w:r>
      <w:r w:rsidRPr="00D55307">
        <w:rPr>
          <w:rFonts w:ascii="Times New Roman" w:hAnsi="Times New Roman" w:cs="Times New Roman"/>
          <w:sz w:val="28"/>
          <w:szCs w:val="28"/>
          <w:lang w:val="uk-UA"/>
        </w:rPr>
        <w:t>з утвор</w:t>
      </w:r>
      <w:r w:rsidR="00D07CD6" w:rsidRPr="00D55307">
        <w:rPr>
          <w:rFonts w:ascii="Times New Roman" w:hAnsi="Times New Roman" w:cs="Times New Roman"/>
          <w:sz w:val="28"/>
          <w:szCs w:val="28"/>
          <w:lang w:val="uk-UA"/>
        </w:rPr>
        <w:t>енням проміжного катіону (2.4):</w:t>
      </w:r>
    </w:p>
    <w:p w:rsidR="00A66C05" w:rsidRPr="00D55307" w:rsidRDefault="00D07CD6"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5944" w:dyaOrig="2628">
          <v:shape id="_x0000_i1056" type="#_x0000_t75" style="width:297.95pt;height:131.75pt" o:ole="">
            <v:imagedata r:id="rId71" o:title=""/>
          </v:shape>
          <o:OLEObject Type="Embed" ProgID="ChemDraw.Document.5.0" ShapeID="_x0000_i1056" DrawAspect="Content" ObjectID="_1645599147" r:id="rId72"/>
        </w:object>
      </w:r>
      <w:r w:rsidR="00A66C05" w:rsidRPr="00D55307">
        <w:rPr>
          <w:rFonts w:ascii="Times New Roman" w:hAnsi="Times New Roman" w:cs="Times New Roman"/>
          <w:sz w:val="28"/>
          <w:szCs w:val="28"/>
          <w:lang w:val="uk-UA"/>
        </w:rPr>
        <w:br w:type="textWrapping" w:clear="all"/>
        <w:t xml:space="preserve">                  </w:t>
      </w:r>
      <w:r w:rsidR="00A64C61">
        <w:rPr>
          <w:rFonts w:ascii="Times New Roman" w:hAnsi="Times New Roman" w:cs="Times New Roman"/>
          <w:sz w:val="28"/>
          <w:szCs w:val="28"/>
          <w:lang w:val="uk-UA"/>
        </w:rPr>
        <w:t>2.3</w:t>
      </w:r>
      <w:r w:rsidR="00A66C05" w:rsidRPr="00D55307">
        <w:rPr>
          <w:rFonts w:ascii="Times New Roman" w:hAnsi="Times New Roman" w:cs="Times New Roman"/>
          <w:sz w:val="28"/>
          <w:szCs w:val="28"/>
          <w:lang w:val="uk-UA"/>
        </w:rPr>
        <w:t xml:space="preserve">                                                              </w:t>
      </w:r>
      <w:r w:rsidR="00DA263A" w:rsidRPr="00D55307">
        <w:rPr>
          <w:rFonts w:ascii="Times New Roman" w:hAnsi="Times New Roman" w:cs="Times New Roman"/>
          <w:sz w:val="28"/>
          <w:szCs w:val="28"/>
          <w:lang w:val="uk-UA"/>
        </w:rPr>
        <w:t xml:space="preserve"> </w:t>
      </w:r>
      <w:r w:rsidR="00A66C05" w:rsidRPr="00D55307">
        <w:rPr>
          <w:rFonts w:ascii="Times New Roman" w:hAnsi="Times New Roman" w:cs="Times New Roman"/>
          <w:sz w:val="28"/>
          <w:szCs w:val="28"/>
          <w:lang w:val="uk-UA"/>
        </w:rPr>
        <w:t xml:space="preserve">    2.4</w:t>
      </w:r>
    </w:p>
    <w:p w:rsidR="002A2D81" w:rsidRPr="00D55307" w:rsidRDefault="002A2D81"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Далі відбувається </w:t>
      </w:r>
      <w:proofErr w:type="spellStart"/>
      <w:r w:rsidRPr="00D55307">
        <w:rPr>
          <w:rFonts w:ascii="Times New Roman" w:hAnsi="Times New Roman" w:cs="Times New Roman"/>
          <w:sz w:val="28"/>
          <w:szCs w:val="28"/>
          <w:lang w:val="uk-UA"/>
        </w:rPr>
        <w:t>внутрішньомолекулярний</w:t>
      </w:r>
      <w:proofErr w:type="spellEnd"/>
      <w:r w:rsidRPr="00D55307">
        <w:rPr>
          <w:rFonts w:ascii="Times New Roman" w:hAnsi="Times New Roman" w:cs="Times New Roman"/>
          <w:sz w:val="28"/>
          <w:szCs w:val="28"/>
          <w:lang w:val="uk-UA"/>
        </w:rPr>
        <w:t xml:space="preserve"> амоноліз </w:t>
      </w:r>
      <w:proofErr w:type="spellStart"/>
      <w:r w:rsidRPr="00D55307">
        <w:rPr>
          <w:rFonts w:ascii="Times New Roman" w:hAnsi="Times New Roman" w:cs="Times New Roman"/>
          <w:sz w:val="28"/>
          <w:szCs w:val="28"/>
          <w:lang w:val="uk-UA"/>
        </w:rPr>
        <w:t>естерної</w:t>
      </w:r>
      <w:proofErr w:type="spellEnd"/>
      <w:r w:rsidRPr="00D55307">
        <w:rPr>
          <w:rFonts w:ascii="Times New Roman" w:hAnsi="Times New Roman" w:cs="Times New Roman"/>
          <w:sz w:val="28"/>
          <w:szCs w:val="28"/>
          <w:lang w:val="uk-UA"/>
        </w:rPr>
        <w:t xml:space="preserve"> гру</w:t>
      </w:r>
      <w:r w:rsidR="00D07CD6" w:rsidRPr="00D55307">
        <w:rPr>
          <w:rFonts w:ascii="Times New Roman" w:hAnsi="Times New Roman" w:cs="Times New Roman"/>
          <w:sz w:val="28"/>
          <w:szCs w:val="28"/>
          <w:lang w:val="uk-UA"/>
        </w:rPr>
        <w:t>пи. Протон відщеплений від атома</w:t>
      </w:r>
      <w:r w:rsidRPr="00D55307">
        <w:rPr>
          <w:rFonts w:ascii="Times New Roman" w:hAnsi="Times New Roman" w:cs="Times New Roman"/>
          <w:sz w:val="28"/>
          <w:szCs w:val="28"/>
          <w:lang w:val="uk-UA"/>
        </w:rPr>
        <w:t xml:space="preserve"> Нітрогену може пр</w:t>
      </w:r>
      <w:r w:rsidR="00D07CD6" w:rsidRPr="00D55307">
        <w:rPr>
          <w:rFonts w:ascii="Times New Roman" w:hAnsi="Times New Roman" w:cs="Times New Roman"/>
          <w:sz w:val="28"/>
          <w:szCs w:val="28"/>
          <w:lang w:val="uk-UA"/>
        </w:rPr>
        <w:t>иєднатися до карбонільного атома</w:t>
      </w:r>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Ок</w:t>
      </w:r>
      <w:r w:rsidR="00D07CD6" w:rsidRPr="00D55307">
        <w:rPr>
          <w:rFonts w:ascii="Times New Roman" w:hAnsi="Times New Roman" w:cs="Times New Roman"/>
          <w:sz w:val="28"/>
          <w:szCs w:val="28"/>
          <w:lang w:val="uk-UA"/>
        </w:rPr>
        <w:t>сигену</w:t>
      </w:r>
      <w:proofErr w:type="spellEnd"/>
      <w:r w:rsidR="00D07CD6" w:rsidRPr="00D55307">
        <w:rPr>
          <w:rFonts w:ascii="Times New Roman" w:hAnsi="Times New Roman" w:cs="Times New Roman"/>
          <w:sz w:val="28"/>
          <w:szCs w:val="28"/>
          <w:lang w:val="uk-UA"/>
        </w:rPr>
        <w:t xml:space="preserve"> </w:t>
      </w:r>
      <w:proofErr w:type="spellStart"/>
      <w:r w:rsidR="00D07CD6" w:rsidRPr="00D55307">
        <w:rPr>
          <w:rFonts w:ascii="Times New Roman" w:hAnsi="Times New Roman" w:cs="Times New Roman"/>
          <w:sz w:val="28"/>
          <w:szCs w:val="28"/>
          <w:lang w:val="uk-UA"/>
        </w:rPr>
        <w:t>естерної</w:t>
      </w:r>
      <w:proofErr w:type="spellEnd"/>
      <w:r w:rsidR="00D07CD6" w:rsidRPr="00D55307">
        <w:rPr>
          <w:rFonts w:ascii="Times New Roman" w:hAnsi="Times New Roman" w:cs="Times New Roman"/>
          <w:sz w:val="28"/>
          <w:szCs w:val="28"/>
          <w:lang w:val="uk-UA"/>
        </w:rPr>
        <w:t xml:space="preserve"> групи (2.5 а-б):</w:t>
      </w:r>
    </w:p>
    <w:p w:rsidR="00DA263A" w:rsidRPr="00D55307" w:rsidRDefault="00515C4F" w:rsidP="003C664A">
      <w:pPr>
        <w:tabs>
          <w:tab w:val="left" w:pos="2694"/>
        </w:tabs>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noProof/>
          <w:sz w:val="28"/>
          <w:szCs w:val="28"/>
        </w:rPr>
        <w:lastRenderedPageBreak/>
        <w:pict>
          <v:shape id="_x0000_s1065" type="#_x0000_t75" style="position:absolute;left:0;text-align:left;margin-left:29.25pt;margin-top:6pt;width:309.15pt;height:134.4pt;z-index:251660288">
            <v:imagedata r:id="rId73" o:title=""/>
            <w10:wrap type="square" side="right"/>
          </v:shape>
          <o:OLEObject Type="Embed" ProgID="ChemDraw.Document.5.0" ShapeID="_x0000_s1065" DrawAspect="Content" ObjectID="_1645599151" r:id="rId74"/>
        </w:pict>
      </w:r>
      <w:r w:rsidR="007A1133" w:rsidRPr="00D55307">
        <w:rPr>
          <w:rFonts w:ascii="Times New Roman" w:hAnsi="Times New Roman" w:cs="Times New Roman"/>
          <w:sz w:val="28"/>
          <w:szCs w:val="28"/>
          <w:lang w:val="uk-UA"/>
        </w:rPr>
        <w:br w:type="textWrapping" w:clear="all"/>
      </w:r>
      <w:r w:rsidR="00DA263A" w:rsidRPr="00D55307">
        <w:rPr>
          <w:rFonts w:ascii="Times New Roman" w:hAnsi="Times New Roman" w:cs="Times New Roman"/>
          <w:sz w:val="28"/>
          <w:szCs w:val="28"/>
          <w:lang w:val="uk-UA"/>
        </w:rPr>
        <w:t xml:space="preserve">     </w:t>
      </w:r>
    </w:p>
    <w:p w:rsidR="00DA263A" w:rsidRPr="00D55307" w:rsidRDefault="00DA263A"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2.5 а                                                2.5 б</w:t>
      </w:r>
    </w:p>
    <w:p w:rsidR="00DA263A" w:rsidRPr="00D55307" w:rsidRDefault="00DA263A"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Амін </w:t>
      </w:r>
      <w:proofErr w:type="spellStart"/>
      <w:r w:rsidRPr="00D55307">
        <w:rPr>
          <w:rFonts w:ascii="Times New Roman" w:hAnsi="Times New Roman" w:cs="Times New Roman"/>
          <w:sz w:val="28"/>
          <w:szCs w:val="28"/>
          <w:lang w:val="uk-UA"/>
        </w:rPr>
        <w:t>нуклео</w:t>
      </w:r>
      <w:r w:rsidR="00D07CD6" w:rsidRPr="00D55307">
        <w:rPr>
          <w:rFonts w:ascii="Times New Roman" w:hAnsi="Times New Roman" w:cs="Times New Roman"/>
          <w:sz w:val="28"/>
          <w:szCs w:val="28"/>
          <w:lang w:val="uk-UA"/>
        </w:rPr>
        <w:t>філь</w:t>
      </w:r>
      <w:r w:rsidRPr="00D55307">
        <w:rPr>
          <w:rFonts w:ascii="Times New Roman" w:hAnsi="Times New Roman" w:cs="Times New Roman"/>
          <w:sz w:val="28"/>
          <w:szCs w:val="28"/>
          <w:lang w:val="uk-UA"/>
        </w:rPr>
        <w:t>но</w:t>
      </w:r>
      <w:proofErr w:type="spellEnd"/>
      <w:r w:rsidRPr="00D55307">
        <w:rPr>
          <w:rFonts w:ascii="Times New Roman" w:hAnsi="Times New Roman" w:cs="Times New Roman"/>
          <w:sz w:val="28"/>
          <w:szCs w:val="28"/>
          <w:lang w:val="uk-UA"/>
        </w:rPr>
        <w:t xml:space="preserve"> п</w:t>
      </w:r>
      <w:r w:rsidR="00D07CD6" w:rsidRPr="00D55307">
        <w:rPr>
          <w:rFonts w:ascii="Times New Roman" w:hAnsi="Times New Roman" w:cs="Times New Roman"/>
          <w:sz w:val="28"/>
          <w:szCs w:val="28"/>
          <w:lang w:val="uk-UA"/>
        </w:rPr>
        <w:t xml:space="preserve">риєднується до атома Карбону, який </w:t>
      </w:r>
      <w:r w:rsidRPr="00D55307">
        <w:rPr>
          <w:rFonts w:ascii="Times New Roman" w:hAnsi="Times New Roman" w:cs="Times New Roman"/>
          <w:sz w:val="28"/>
          <w:szCs w:val="28"/>
          <w:lang w:val="uk-UA"/>
        </w:rPr>
        <w:t xml:space="preserve"> несе позитивний заряд. Атом Гідро</w:t>
      </w:r>
      <w:r w:rsidR="00D07CD6" w:rsidRPr="00D55307">
        <w:rPr>
          <w:rFonts w:ascii="Times New Roman" w:hAnsi="Times New Roman" w:cs="Times New Roman"/>
          <w:sz w:val="28"/>
          <w:szCs w:val="28"/>
          <w:lang w:val="uk-UA"/>
        </w:rPr>
        <w:t>гену може переміститися до атома</w:t>
      </w:r>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О</w:t>
      </w:r>
      <w:r w:rsidR="00D07CD6" w:rsidRPr="00D55307">
        <w:rPr>
          <w:rFonts w:ascii="Times New Roman" w:hAnsi="Times New Roman" w:cs="Times New Roman"/>
          <w:sz w:val="28"/>
          <w:szCs w:val="28"/>
          <w:lang w:val="uk-UA"/>
        </w:rPr>
        <w:t>ксигену</w:t>
      </w:r>
      <w:proofErr w:type="spellEnd"/>
      <w:r w:rsidRPr="00D55307">
        <w:rPr>
          <w:rFonts w:ascii="Times New Roman" w:hAnsi="Times New Roman" w:cs="Times New Roman"/>
          <w:sz w:val="28"/>
          <w:szCs w:val="28"/>
          <w:lang w:val="uk-UA"/>
        </w:rPr>
        <w:t xml:space="preserve"> </w:t>
      </w:r>
      <w:proofErr w:type="spellStart"/>
      <w:r w:rsidRPr="00D55307">
        <w:rPr>
          <w:rFonts w:ascii="Times New Roman" w:hAnsi="Times New Roman" w:cs="Times New Roman"/>
          <w:sz w:val="28"/>
          <w:szCs w:val="28"/>
          <w:lang w:val="uk-UA"/>
        </w:rPr>
        <w:t>алкоксогрупи</w:t>
      </w:r>
      <w:proofErr w:type="spellEnd"/>
      <w:r w:rsidRPr="00D55307">
        <w:rPr>
          <w:rFonts w:ascii="Times New Roman" w:hAnsi="Times New Roman" w:cs="Times New Roman"/>
          <w:sz w:val="28"/>
          <w:szCs w:val="28"/>
          <w:lang w:val="uk-UA"/>
        </w:rPr>
        <w:t xml:space="preserve"> (2.6) з наступним відщепленням молекули спирту (2.7) та </w:t>
      </w:r>
      <w:r w:rsidR="00D07CD6" w:rsidRPr="00D55307">
        <w:rPr>
          <w:rFonts w:ascii="Times New Roman" w:hAnsi="Times New Roman" w:cs="Times New Roman"/>
          <w:sz w:val="28"/>
          <w:szCs w:val="28"/>
          <w:lang w:val="uk-UA"/>
        </w:rPr>
        <w:t>замиканням п</w:t>
      </w:r>
      <w:r w:rsidR="00BC4103" w:rsidRPr="00D55307">
        <w:rPr>
          <w:rFonts w:ascii="Times New Roman" w:hAnsi="Times New Roman" w:cs="Times New Roman"/>
          <w:sz w:val="28"/>
          <w:szCs w:val="28"/>
        </w:rPr>
        <w:t>’</w:t>
      </w:r>
      <w:proofErr w:type="spellStart"/>
      <w:r w:rsidR="00D07CD6" w:rsidRPr="00D55307">
        <w:rPr>
          <w:rFonts w:ascii="Times New Roman" w:hAnsi="Times New Roman" w:cs="Times New Roman"/>
          <w:sz w:val="28"/>
          <w:szCs w:val="28"/>
          <w:lang w:val="uk-UA"/>
        </w:rPr>
        <w:t>ятичленного</w:t>
      </w:r>
      <w:proofErr w:type="spellEnd"/>
      <w:r w:rsidR="00BC4103" w:rsidRPr="00D55307">
        <w:rPr>
          <w:rFonts w:ascii="Times New Roman" w:hAnsi="Times New Roman" w:cs="Times New Roman"/>
          <w:sz w:val="28"/>
          <w:szCs w:val="28"/>
          <w:lang w:val="uk-UA"/>
        </w:rPr>
        <w:t xml:space="preserve"> циклу</w:t>
      </w:r>
      <w:r w:rsidR="00D07CD6" w:rsidRPr="00D55307">
        <w:rPr>
          <w:rFonts w:ascii="Times New Roman" w:hAnsi="Times New Roman" w:cs="Times New Roman"/>
          <w:sz w:val="28"/>
          <w:szCs w:val="28"/>
          <w:lang w:val="uk-UA"/>
        </w:rPr>
        <w:t xml:space="preserve"> </w:t>
      </w:r>
      <w:r w:rsidR="00BC4103" w:rsidRPr="00D55307">
        <w:rPr>
          <w:rFonts w:ascii="Times New Roman" w:hAnsi="Times New Roman" w:cs="Times New Roman"/>
          <w:sz w:val="28"/>
          <w:szCs w:val="28"/>
          <w:lang w:val="uk-UA"/>
        </w:rPr>
        <w:t xml:space="preserve"> (2.8):</w:t>
      </w:r>
      <w:r w:rsidR="00D07CD6" w:rsidRPr="00D55307">
        <w:rPr>
          <w:rFonts w:ascii="Times New Roman" w:hAnsi="Times New Roman" w:cs="Times New Roman"/>
          <w:sz w:val="28"/>
          <w:szCs w:val="28"/>
          <w:lang w:val="uk-UA"/>
        </w:rPr>
        <w:t xml:space="preserve"> </w:t>
      </w:r>
    </w:p>
    <w:p w:rsidR="00B020DB" w:rsidRPr="00D55307" w:rsidRDefault="00B020DB"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7584" w:dyaOrig="2612">
          <v:shape id="_x0000_i1057" type="#_x0000_t75" style="width:379.9pt;height:130.2pt" o:ole="">
            <v:imagedata r:id="rId75" o:title=""/>
          </v:shape>
          <o:OLEObject Type="Embed" ProgID="ChemDraw.Document.5.0" ShapeID="_x0000_i1057" DrawAspect="Content" ObjectID="_1645599148" r:id="rId76"/>
        </w:object>
      </w:r>
    </w:p>
    <w:p w:rsidR="00B020DB" w:rsidRPr="00D55307" w:rsidRDefault="00B020DB"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b/>
          <w:sz w:val="28"/>
          <w:szCs w:val="28"/>
          <w:lang w:val="uk-UA"/>
        </w:rPr>
        <w:t xml:space="preserve">                                                             </w:t>
      </w:r>
      <w:r w:rsidRPr="00D55307">
        <w:rPr>
          <w:rFonts w:ascii="Times New Roman" w:hAnsi="Times New Roman" w:cs="Times New Roman"/>
          <w:sz w:val="28"/>
          <w:szCs w:val="28"/>
          <w:lang w:val="uk-UA"/>
        </w:rPr>
        <w:t>2.6</w:t>
      </w:r>
    </w:p>
    <w:p w:rsidR="00B020DB" w:rsidRPr="00D55307" w:rsidRDefault="00B020DB" w:rsidP="003C664A">
      <w:pPr>
        <w:tabs>
          <w:tab w:val="left" w:pos="2694"/>
        </w:tabs>
        <w:spacing w:after="0" w:line="360" w:lineRule="auto"/>
        <w:ind w:firstLine="567"/>
        <w:contextualSpacing/>
        <w:jc w:val="both"/>
        <w:rPr>
          <w:rFonts w:ascii="Times New Roman" w:hAnsi="Times New Roman" w:cs="Times New Roman"/>
          <w:sz w:val="28"/>
          <w:szCs w:val="28"/>
        </w:rPr>
      </w:pPr>
      <w:r w:rsidRPr="00D55307">
        <w:rPr>
          <w:rFonts w:ascii="Times New Roman" w:hAnsi="Times New Roman" w:cs="Times New Roman"/>
          <w:sz w:val="28"/>
          <w:szCs w:val="28"/>
        </w:rPr>
        <w:object w:dxaOrig="7916" w:dyaOrig="2420">
          <v:shape id="_x0000_i1058" type="#_x0000_t75" style="width:396.75pt;height:121pt" o:ole="">
            <v:imagedata r:id="rId77" o:title=""/>
          </v:shape>
          <o:OLEObject Type="Embed" ProgID="ChemDraw.Document.5.0" ShapeID="_x0000_i1058" DrawAspect="Content" ObjectID="_1645599149" r:id="rId78"/>
        </w:object>
      </w:r>
    </w:p>
    <w:p w:rsidR="00B020DB" w:rsidRPr="00D55307" w:rsidRDefault="00B020DB"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                                 2.7                                                        2.8</w:t>
      </w:r>
    </w:p>
    <w:p w:rsidR="00D112AF" w:rsidRPr="00D55307" w:rsidRDefault="00B020DB"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lang w:val="uk-UA"/>
        </w:rPr>
        <w:t xml:space="preserve">Утворення </w:t>
      </w:r>
      <w:proofErr w:type="spellStart"/>
      <w:r w:rsidRPr="00D55307">
        <w:rPr>
          <w:rFonts w:ascii="Times New Roman" w:hAnsi="Times New Roman" w:cs="Times New Roman"/>
          <w:sz w:val="28"/>
          <w:szCs w:val="28"/>
          <w:lang w:val="uk-UA"/>
        </w:rPr>
        <w:t>фуропіримідинонів</w:t>
      </w:r>
      <w:proofErr w:type="spellEnd"/>
      <w:r w:rsidRPr="00D55307">
        <w:rPr>
          <w:rFonts w:ascii="Times New Roman" w:hAnsi="Times New Roman" w:cs="Times New Roman"/>
          <w:sz w:val="28"/>
          <w:szCs w:val="28"/>
          <w:lang w:val="uk-UA"/>
        </w:rPr>
        <w:t xml:space="preserve"> </w:t>
      </w:r>
      <w:r w:rsidR="00D112AF" w:rsidRPr="00D55307">
        <w:rPr>
          <w:rFonts w:ascii="Times New Roman" w:hAnsi="Times New Roman" w:cs="Times New Roman"/>
          <w:sz w:val="28"/>
          <w:szCs w:val="28"/>
          <w:lang w:val="uk-UA"/>
        </w:rPr>
        <w:t xml:space="preserve">відбувається за таким же механізмом до утворення </w:t>
      </w:r>
      <w:proofErr w:type="spellStart"/>
      <w:r w:rsidR="00D112AF" w:rsidRPr="00D55307">
        <w:rPr>
          <w:rFonts w:ascii="Times New Roman" w:hAnsi="Times New Roman" w:cs="Times New Roman"/>
          <w:sz w:val="28"/>
          <w:szCs w:val="28"/>
          <w:lang w:val="uk-UA"/>
        </w:rPr>
        <w:t>алільного</w:t>
      </w:r>
      <w:proofErr w:type="spellEnd"/>
      <w:r w:rsidR="00D112AF" w:rsidRPr="00D55307">
        <w:rPr>
          <w:rFonts w:ascii="Times New Roman" w:hAnsi="Times New Roman" w:cs="Times New Roman"/>
          <w:sz w:val="28"/>
          <w:szCs w:val="28"/>
          <w:lang w:val="uk-UA"/>
        </w:rPr>
        <w:t xml:space="preserve"> </w:t>
      </w:r>
      <w:proofErr w:type="spellStart"/>
      <w:r w:rsidR="00D112AF" w:rsidRPr="00D55307">
        <w:rPr>
          <w:rFonts w:ascii="Times New Roman" w:hAnsi="Times New Roman" w:cs="Times New Roman"/>
          <w:sz w:val="28"/>
          <w:szCs w:val="28"/>
          <w:lang w:val="uk-UA"/>
        </w:rPr>
        <w:t>карбкатіону</w:t>
      </w:r>
      <w:proofErr w:type="spellEnd"/>
      <w:r w:rsidR="00D112AF" w:rsidRPr="00D55307">
        <w:rPr>
          <w:rFonts w:ascii="Times New Roman" w:hAnsi="Times New Roman" w:cs="Times New Roman"/>
          <w:sz w:val="28"/>
          <w:szCs w:val="28"/>
          <w:lang w:val="uk-UA"/>
        </w:rPr>
        <w:t xml:space="preserve">, </w:t>
      </w:r>
      <w:proofErr w:type="spellStart"/>
      <w:r w:rsidR="00D112AF" w:rsidRPr="00D55307">
        <w:rPr>
          <w:rFonts w:ascii="Times New Roman" w:hAnsi="Times New Roman" w:cs="Times New Roman"/>
          <w:sz w:val="28"/>
          <w:szCs w:val="28"/>
          <w:lang w:val="uk-UA"/>
        </w:rPr>
        <w:t>нуклеотидне</w:t>
      </w:r>
      <w:proofErr w:type="spellEnd"/>
      <w:r w:rsidR="00D112AF" w:rsidRPr="00D55307">
        <w:rPr>
          <w:rFonts w:ascii="Times New Roman" w:hAnsi="Times New Roman" w:cs="Times New Roman"/>
          <w:sz w:val="28"/>
          <w:szCs w:val="28"/>
          <w:lang w:val="uk-UA"/>
        </w:rPr>
        <w:t xml:space="preserve"> приєднання спирту (</w:t>
      </w:r>
      <w:r w:rsidR="00BC4103" w:rsidRPr="00D55307">
        <w:rPr>
          <w:rFonts w:ascii="Times New Roman" w:hAnsi="Times New Roman" w:cs="Times New Roman"/>
          <w:sz w:val="28"/>
          <w:szCs w:val="28"/>
          <w:lang w:val="uk-UA"/>
        </w:rPr>
        <w:t>2.9), міграція протонів до атома</w:t>
      </w:r>
      <w:r w:rsidR="00D112AF" w:rsidRPr="00D55307">
        <w:rPr>
          <w:rFonts w:ascii="Times New Roman" w:hAnsi="Times New Roman" w:cs="Times New Roman"/>
          <w:sz w:val="28"/>
          <w:szCs w:val="28"/>
          <w:lang w:val="uk-UA"/>
        </w:rPr>
        <w:t xml:space="preserve"> </w:t>
      </w:r>
      <w:proofErr w:type="spellStart"/>
      <w:r w:rsidR="00D112AF" w:rsidRPr="00D55307">
        <w:rPr>
          <w:rFonts w:ascii="Times New Roman" w:hAnsi="Times New Roman" w:cs="Times New Roman"/>
          <w:sz w:val="28"/>
          <w:szCs w:val="28"/>
          <w:lang w:val="uk-UA"/>
        </w:rPr>
        <w:t>Оксигену</w:t>
      </w:r>
      <w:proofErr w:type="spellEnd"/>
      <w:r w:rsidR="00D112AF" w:rsidRPr="00D55307">
        <w:rPr>
          <w:rFonts w:ascii="Times New Roman" w:hAnsi="Times New Roman" w:cs="Times New Roman"/>
          <w:sz w:val="28"/>
          <w:szCs w:val="28"/>
          <w:lang w:val="uk-UA"/>
        </w:rPr>
        <w:t xml:space="preserve"> </w:t>
      </w:r>
      <w:proofErr w:type="spellStart"/>
      <w:r w:rsidR="00D112AF" w:rsidRPr="00D55307">
        <w:rPr>
          <w:rFonts w:ascii="Times New Roman" w:hAnsi="Times New Roman" w:cs="Times New Roman"/>
          <w:sz w:val="28"/>
          <w:szCs w:val="28"/>
          <w:lang w:val="uk-UA"/>
        </w:rPr>
        <w:t>алкоксогрупи</w:t>
      </w:r>
      <w:proofErr w:type="spellEnd"/>
      <w:r w:rsidR="00D112AF" w:rsidRPr="00D55307">
        <w:rPr>
          <w:rFonts w:ascii="Times New Roman" w:hAnsi="Times New Roman" w:cs="Times New Roman"/>
          <w:sz w:val="28"/>
          <w:szCs w:val="28"/>
          <w:lang w:val="uk-UA"/>
        </w:rPr>
        <w:t xml:space="preserve"> </w:t>
      </w:r>
      <w:proofErr w:type="spellStart"/>
      <w:r w:rsidR="00D112AF" w:rsidRPr="00D55307">
        <w:rPr>
          <w:rFonts w:ascii="Times New Roman" w:hAnsi="Times New Roman" w:cs="Times New Roman"/>
          <w:sz w:val="28"/>
          <w:szCs w:val="28"/>
          <w:lang w:val="uk-UA"/>
        </w:rPr>
        <w:t>естерного</w:t>
      </w:r>
      <w:proofErr w:type="spellEnd"/>
      <w:r w:rsidR="00D112AF" w:rsidRPr="00D55307">
        <w:rPr>
          <w:rFonts w:ascii="Times New Roman" w:hAnsi="Times New Roman" w:cs="Times New Roman"/>
          <w:sz w:val="28"/>
          <w:szCs w:val="28"/>
          <w:lang w:val="uk-UA"/>
        </w:rPr>
        <w:t xml:space="preserve"> угрупування (2.10), відщеплення молекули спирту (2.11) та </w:t>
      </w:r>
      <w:proofErr w:type="spellStart"/>
      <w:r w:rsidR="00D112AF" w:rsidRPr="00D55307">
        <w:rPr>
          <w:rFonts w:ascii="Times New Roman" w:hAnsi="Times New Roman" w:cs="Times New Roman"/>
          <w:sz w:val="28"/>
          <w:szCs w:val="28"/>
          <w:lang w:val="uk-UA"/>
        </w:rPr>
        <w:t>внутрішньомолекулярна</w:t>
      </w:r>
      <w:proofErr w:type="spellEnd"/>
      <w:r w:rsidR="00D112AF" w:rsidRPr="00D55307">
        <w:rPr>
          <w:rFonts w:ascii="Times New Roman" w:hAnsi="Times New Roman" w:cs="Times New Roman"/>
          <w:sz w:val="28"/>
          <w:szCs w:val="28"/>
          <w:lang w:val="uk-UA"/>
        </w:rPr>
        <w:t xml:space="preserve"> </w:t>
      </w:r>
      <w:proofErr w:type="spellStart"/>
      <w:r w:rsidR="00D112AF" w:rsidRPr="00D55307">
        <w:rPr>
          <w:rFonts w:ascii="Times New Roman" w:hAnsi="Times New Roman" w:cs="Times New Roman"/>
          <w:sz w:val="28"/>
          <w:szCs w:val="28"/>
          <w:lang w:val="uk-UA"/>
        </w:rPr>
        <w:t>нуклеофільна</w:t>
      </w:r>
      <w:proofErr w:type="spellEnd"/>
      <w:r w:rsidR="00D112AF" w:rsidRPr="00D55307">
        <w:rPr>
          <w:rFonts w:ascii="Times New Roman" w:hAnsi="Times New Roman" w:cs="Times New Roman"/>
          <w:sz w:val="28"/>
          <w:szCs w:val="28"/>
          <w:lang w:val="uk-UA"/>
        </w:rPr>
        <w:t xml:space="preserve"> атака атому Карбону карбонільної групи з відщ</w:t>
      </w:r>
      <w:r w:rsidR="00BC4103" w:rsidRPr="00D55307">
        <w:rPr>
          <w:rFonts w:ascii="Times New Roman" w:hAnsi="Times New Roman" w:cs="Times New Roman"/>
          <w:sz w:val="28"/>
          <w:szCs w:val="28"/>
          <w:lang w:val="uk-UA"/>
        </w:rPr>
        <w:t xml:space="preserve">епленням </w:t>
      </w:r>
      <w:proofErr w:type="spellStart"/>
      <w:r w:rsidR="00BC4103" w:rsidRPr="00D55307">
        <w:rPr>
          <w:rFonts w:ascii="Times New Roman" w:hAnsi="Times New Roman" w:cs="Times New Roman"/>
          <w:sz w:val="28"/>
          <w:szCs w:val="28"/>
          <w:lang w:val="uk-UA"/>
        </w:rPr>
        <w:t>алкільної</w:t>
      </w:r>
      <w:proofErr w:type="spellEnd"/>
      <w:r w:rsidR="00BC4103" w:rsidRPr="00D55307">
        <w:rPr>
          <w:rFonts w:ascii="Times New Roman" w:hAnsi="Times New Roman" w:cs="Times New Roman"/>
          <w:sz w:val="28"/>
          <w:szCs w:val="28"/>
          <w:lang w:val="uk-UA"/>
        </w:rPr>
        <w:t xml:space="preserve"> групи (2.12)</w:t>
      </w:r>
      <w:r w:rsidR="007F74CE" w:rsidRPr="007F74CE">
        <w:rPr>
          <w:rFonts w:ascii="Times New Roman" w:hAnsi="Times New Roman" w:cs="Times New Roman"/>
          <w:sz w:val="28"/>
          <w:szCs w:val="28"/>
          <w:lang w:val="uk-UA"/>
        </w:rPr>
        <w:t xml:space="preserve"> [30]</w:t>
      </w:r>
      <w:r w:rsidR="00BC4103" w:rsidRPr="00D55307">
        <w:rPr>
          <w:rFonts w:ascii="Times New Roman" w:hAnsi="Times New Roman" w:cs="Times New Roman"/>
          <w:sz w:val="28"/>
          <w:szCs w:val="28"/>
          <w:lang w:val="uk-UA"/>
        </w:rPr>
        <w:t>:</w:t>
      </w:r>
    </w:p>
    <w:p w:rsidR="00D112AF" w:rsidRPr="00D55307" w:rsidRDefault="00BC4103" w:rsidP="003C664A">
      <w:pPr>
        <w:tabs>
          <w:tab w:val="left" w:pos="2694"/>
        </w:tabs>
        <w:spacing w:after="0" w:line="360" w:lineRule="auto"/>
        <w:ind w:firstLine="567"/>
        <w:contextualSpacing/>
        <w:jc w:val="both"/>
        <w:rPr>
          <w:rFonts w:ascii="Times New Roman" w:hAnsi="Times New Roman" w:cs="Times New Roman"/>
          <w:sz w:val="28"/>
          <w:szCs w:val="28"/>
          <w:lang w:val="uk-UA"/>
        </w:rPr>
      </w:pPr>
      <w:r w:rsidRPr="00D55307">
        <w:rPr>
          <w:rFonts w:ascii="Times New Roman" w:hAnsi="Times New Roman" w:cs="Times New Roman"/>
          <w:sz w:val="28"/>
          <w:szCs w:val="28"/>
        </w:rPr>
        <w:object w:dxaOrig="9716" w:dyaOrig="9600">
          <v:shape id="_x0000_i1059" type="#_x0000_t75" style="width:406.7pt;height:399.05pt" o:ole="">
            <v:imagedata r:id="rId79" o:title=""/>
          </v:shape>
          <o:OLEObject Type="Embed" ProgID="ChemDraw.Document.5.0" ShapeID="_x0000_i1059" DrawAspect="Content" ObjectID="_1645599150" r:id="rId80"/>
        </w:object>
      </w:r>
      <w:bookmarkStart w:id="0" w:name="_GoBack"/>
      <w:bookmarkEnd w:id="0"/>
    </w:p>
    <w:sectPr w:rsidR="00D112AF" w:rsidRPr="00D55307" w:rsidSect="00E0092F">
      <w:headerReference w:type="default" r:id="rId81"/>
      <w:pgSz w:w="11906" w:h="16838"/>
      <w:pgMar w:top="851" w:right="850" w:bottom="709"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4F" w:rsidRDefault="00515C4F" w:rsidP="00777A75">
      <w:pPr>
        <w:spacing w:after="0" w:line="240" w:lineRule="auto"/>
      </w:pPr>
      <w:r>
        <w:separator/>
      </w:r>
    </w:p>
  </w:endnote>
  <w:endnote w:type="continuationSeparator" w:id="0">
    <w:p w:rsidR="00515C4F" w:rsidRDefault="00515C4F" w:rsidP="0077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4F" w:rsidRDefault="00515C4F" w:rsidP="00777A75">
      <w:pPr>
        <w:spacing w:after="0" w:line="240" w:lineRule="auto"/>
      </w:pPr>
      <w:r>
        <w:separator/>
      </w:r>
    </w:p>
  </w:footnote>
  <w:footnote w:type="continuationSeparator" w:id="0">
    <w:p w:rsidR="00515C4F" w:rsidRDefault="00515C4F" w:rsidP="00777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08355"/>
      <w:docPartObj>
        <w:docPartGallery w:val="Page Numbers (Top of Page)"/>
        <w:docPartUnique/>
      </w:docPartObj>
    </w:sdtPr>
    <w:sdtEndPr/>
    <w:sdtContent>
      <w:p w:rsidR="003D653B" w:rsidRDefault="00515C4F">
        <w:pPr>
          <w:pStyle w:val="a7"/>
          <w:jc w:val="right"/>
        </w:pPr>
        <w:r>
          <w:fldChar w:fldCharType="begin"/>
        </w:r>
        <w:r>
          <w:instrText xml:space="preserve"> PAGE   \* MERGEFORMAT </w:instrText>
        </w:r>
        <w:r>
          <w:fldChar w:fldCharType="separate"/>
        </w:r>
        <w:r w:rsidR="009A6B0B">
          <w:rPr>
            <w:noProof/>
          </w:rPr>
          <w:t>21</w:t>
        </w:r>
        <w:r>
          <w:rPr>
            <w:noProof/>
          </w:rPr>
          <w:fldChar w:fldCharType="end"/>
        </w:r>
      </w:p>
    </w:sdtContent>
  </w:sdt>
  <w:p w:rsidR="003D653B" w:rsidRDefault="003D65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FDC0FA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
    <w:nsid w:val="03C54FE2"/>
    <w:multiLevelType w:val="hybridMultilevel"/>
    <w:tmpl w:val="8A704B6C"/>
    <w:lvl w:ilvl="0" w:tplc="F20A07F2">
      <w:start w:val="1"/>
      <w:numFmt w:val="decimal"/>
      <w:lvlText w:val="%1. "/>
      <w:lvlJc w:val="left"/>
      <w:pPr>
        <w:ind w:left="1422"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3560FF9"/>
    <w:multiLevelType w:val="hybridMultilevel"/>
    <w:tmpl w:val="54605700"/>
    <w:lvl w:ilvl="0" w:tplc="AB28C6E2">
      <w:start w:val="1"/>
      <w:numFmt w:val="decimal"/>
      <w:lvlText w:val="%1. "/>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83A44"/>
    <w:multiLevelType w:val="hybridMultilevel"/>
    <w:tmpl w:val="8A704B6C"/>
    <w:lvl w:ilvl="0" w:tplc="F20A07F2">
      <w:start w:val="1"/>
      <w:numFmt w:val="decimal"/>
      <w:lvlText w:val="%1. "/>
      <w:lvlJc w:val="left"/>
      <w:pPr>
        <w:ind w:left="1422"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02C288A"/>
    <w:multiLevelType w:val="hybridMultilevel"/>
    <w:tmpl w:val="D326F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650AA2"/>
    <w:multiLevelType w:val="hybridMultilevel"/>
    <w:tmpl w:val="0658C9B8"/>
    <w:lvl w:ilvl="0" w:tplc="0F3490F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54DB189B"/>
    <w:multiLevelType w:val="singleLevel"/>
    <w:tmpl w:val="08224E5C"/>
    <w:lvl w:ilvl="0">
      <w:start w:val="1"/>
      <w:numFmt w:val="decimal"/>
      <w:lvlText w:val="%1."/>
      <w:lvlJc w:val="left"/>
      <w:pPr>
        <w:tabs>
          <w:tab w:val="num" w:pos="927"/>
        </w:tabs>
        <w:ind w:left="0" w:firstLine="567"/>
      </w:pPr>
      <w:rPr>
        <w:rFonts w:hint="default"/>
      </w:rPr>
    </w:lvl>
  </w:abstractNum>
  <w:abstractNum w:abstractNumId="8">
    <w:nsid w:val="5A984C9C"/>
    <w:multiLevelType w:val="hybridMultilevel"/>
    <w:tmpl w:val="54605700"/>
    <w:lvl w:ilvl="0" w:tplc="AB28C6E2">
      <w:start w:val="1"/>
      <w:numFmt w:val="decimal"/>
      <w:lvlText w:val="%1. "/>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0F7EFC"/>
    <w:multiLevelType w:val="hybridMultilevel"/>
    <w:tmpl w:val="117E5A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4991237"/>
    <w:multiLevelType w:val="hybridMultilevel"/>
    <w:tmpl w:val="76E4730E"/>
    <w:lvl w:ilvl="0" w:tplc="84842EA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F034BB"/>
    <w:multiLevelType w:val="hybridMultilevel"/>
    <w:tmpl w:val="2F5EB0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85A645F"/>
    <w:multiLevelType w:val="hybridMultilevel"/>
    <w:tmpl w:val="93FE0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A2B185C"/>
    <w:multiLevelType w:val="hybridMultilevel"/>
    <w:tmpl w:val="F568483A"/>
    <w:lvl w:ilvl="0" w:tplc="3D80E84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8"/>
  </w:num>
  <w:num w:numId="7">
    <w:abstractNumId w:val="3"/>
  </w:num>
  <w:num w:numId="8">
    <w:abstractNumId w:val="4"/>
  </w:num>
  <w:num w:numId="9">
    <w:abstractNumId w:val="0"/>
  </w:num>
  <w:num w:numId="10">
    <w:abstractNumId w:val="9"/>
  </w:num>
  <w:num w:numId="11">
    <w:abstractNumId w:val="5"/>
  </w:num>
  <w:num w:numId="12">
    <w:abstractNumId w:val="11"/>
  </w:num>
  <w:num w:numId="13">
    <w:abstractNumId w:val="1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6BAE"/>
    <w:rsid w:val="0000234B"/>
    <w:rsid w:val="00007E59"/>
    <w:rsid w:val="000136E0"/>
    <w:rsid w:val="00025E42"/>
    <w:rsid w:val="00047145"/>
    <w:rsid w:val="00063F61"/>
    <w:rsid w:val="00073632"/>
    <w:rsid w:val="0008193E"/>
    <w:rsid w:val="00083C12"/>
    <w:rsid w:val="00094ACC"/>
    <w:rsid w:val="00095311"/>
    <w:rsid w:val="000B06A9"/>
    <w:rsid w:val="000B53C2"/>
    <w:rsid w:val="000D1A6D"/>
    <w:rsid w:val="000E34C1"/>
    <w:rsid w:val="00131333"/>
    <w:rsid w:val="001315AC"/>
    <w:rsid w:val="001449F2"/>
    <w:rsid w:val="001517E5"/>
    <w:rsid w:val="00160EB6"/>
    <w:rsid w:val="00187C9E"/>
    <w:rsid w:val="001C148C"/>
    <w:rsid w:val="001D662B"/>
    <w:rsid w:val="001E08EB"/>
    <w:rsid w:val="001F05C3"/>
    <w:rsid w:val="001F4DB6"/>
    <w:rsid w:val="00200A7E"/>
    <w:rsid w:val="00210670"/>
    <w:rsid w:val="00217ABF"/>
    <w:rsid w:val="00230529"/>
    <w:rsid w:val="002429A0"/>
    <w:rsid w:val="00245234"/>
    <w:rsid w:val="002503B9"/>
    <w:rsid w:val="002716A0"/>
    <w:rsid w:val="00276ECF"/>
    <w:rsid w:val="002A2D81"/>
    <w:rsid w:val="002B0010"/>
    <w:rsid w:val="002B2AA7"/>
    <w:rsid w:val="002B311A"/>
    <w:rsid w:val="002D26A5"/>
    <w:rsid w:val="002D7402"/>
    <w:rsid w:val="002E1806"/>
    <w:rsid w:val="002E42F9"/>
    <w:rsid w:val="002F7F9A"/>
    <w:rsid w:val="00300257"/>
    <w:rsid w:val="00355DE8"/>
    <w:rsid w:val="00364F38"/>
    <w:rsid w:val="003705E3"/>
    <w:rsid w:val="003734AF"/>
    <w:rsid w:val="003902FF"/>
    <w:rsid w:val="0039241A"/>
    <w:rsid w:val="003A30D3"/>
    <w:rsid w:val="003A5E0D"/>
    <w:rsid w:val="003B2191"/>
    <w:rsid w:val="003B44EB"/>
    <w:rsid w:val="003B5423"/>
    <w:rsid w:val="003C5140"/>
    <w:rsid w:val="003C664A"/>
    <w:rsid w:val="003D6296"/>
    <w:rsid w:val="003D653B"/>
    <w:rsid w:val="003E1E08"/>
    <w:rsid w:val="003E22CD"/>
    <w:rsid w:val="003E3F48"/>
    <w:rsid w:val="003E6B92"/>
    <w:rsid w:val="00402B31"/>
    <w:rsid w:val="00422C80"/>
    <w:rsid w:val="00422CA0"/>
    <w:rsid w:val="0042702E"/>
    <w:rsid w:val="0043461C"/>
    <w:rsid w:val="0043481D"/>
    <w:rsid w:val="00435FBA"/>
    <w:rsid w:val="004435C2"/>
    <w:rsid w:val="00443EEC"/>
    <w:rsid w:val="00447759"/>
    <w:rsid w:val="0045794F"/>
    <w:rsid w:val="0049066B"/>
    <w:rsid w:val="004B0CC1"/>
    <w:rsid w:val="004C0EFF"/>
    <w:rsid w:val="004D3504"/>
    <w:rsid w:val="004E4B67"/>
    <w:rsid w:val="004F3566"/>
    <w:rsid w:val="004F4253"/>
    <w:rsid w:val="005004A0"/>
    <w:rsid w:val="00515C4F"/>
    <w:rsid w:val="00532DF6"/>
    <w:rsid w:val="005332A0"/>
    <w:rsid w:val="00534C35"/>
    <w:rsid w:val="0054194C"/>
    <w:rsid w:val="00544033"/>
    <w:rsid w:val="0055577D"/>
    <w:rsid w:val="005A253C"/>
    <w:rsid w:val="005A4ED1"/>
    <w:rsid w:val="005C271D"/>
    <w:rsid w:val="005C3EAC"/>
    <w:rsid w:val="005C4B3D"/>
    <w:rsid w:val="005C586A"/>
    <w:rsid w:val="005F7E64"/>
    <w:rsid w:val="006037BB"/>
    <w:rsid w:val="00606401"/>
    <w:rsid w:val="00607C8A"/>
    <w:rsid w:val="006105A0"/>
    <w:rsid w:val="00611F9A"/>
    <w:rsid w:val="006227BA"/>
    <w:rsid w:val="00636A38"/>
    <w:rsid w:val="00642EC8"/>
    <w:rsid w:val="00653F97"/>
    <w:rsid w:val="00656347"/>
    <w:rsid w:val="006625B6"/>
    <w:rsid w:val="006830D6"/>
    <w:rsid w:val="00684F5D"/>
    <w:rsid w:val="00686BAE"/>
    <w:rsid w:val="006E322D"/>
    <w:rsid w:val="006E354F"/>
    <w:rsid w:val="00701DEE"/>
    <w:rsid w:val="00751D90"/>
    <w:rsid w:val="00772601"/>
    <w:rsid w:val="00777A75"/>
    <w:rsid w:val="00780C83"/>
    <w:rsid w:val="007A04E9"/>
    <w:rsid w:val="007A1133"/>
    <w:rsid w:val="007E6E27"/>
    <w:rsid w:val="007E7CE5"/>
    <w:rsid w:val="007F74CE"/>
    <w:rsid w:val="00810FBC"/>
    <w:rsid w:val="00826E12"/>
    <w:rsid w:val="00835013"/>
    <w:rsid w:val="00836556"/>
    <w:rsid w:val="0085042C"/>
    <w:rsid w:val="008822D0"/>
    <w:rsid w:val="008963A9"/>
    <w:rsid w:val="008B47AF"/>
    <w:rsid w:val="008D3A8E"/>
    <w:rsid w:val="008F3D30"/>
    <w:rsid w:val="00933694"/>
    <w:rsid w:val="00960920"/>
    <w:rsid w:val="00965F20"/>
    <w:rsid w:val="00967FB3"/>
    <w:rsid w:val="0097431A"/>
    <w:rsid w:val="009748E5"/>
    <w:rsid w:val="00981628"/>
    <w:rsid w:val="009902E6"/>
    <w:rsid w:val="00990F0F"/>
    <w:rsid w:val="009A6B0B"/>
    <w:rsid w:val="009B4531"/>
    <w:rsid w:val="009D6E04"/>
    <w:rsid w:val="00A00957"/>
    <w:rsid w:val="00A06D9D"/>
    <w:rsid w:val="00A64C61"/>
    <w:rsid w:val="00A66C05"/>
    <w:rsid w:val="00A84B28"/>
    <w:rsid w:val="00A91E61"/>
    <w:rsid w:val="00AA43D5"/>
    <w:rsid w:val="00AA7C3B"/>
    <w:rsid w:val="00AB58D5"/>
    <w:rsid w:val="00AC1526"/>
    <w:rsid w:val="00AF717F"/>
    <w:rsid w:val="00B020DB"/>
    <w:rsid w:val="00B031CE"/>
    <w:rsid w:val="00B04756"/>
    <w:rsid w:val="00B04DE1"/>
    <w:rsid w:val="00B152EA"/>
    <w:rsid w:val="00B334CC"/>
    <w:rsid w:val="00B34686"/>
    <w:rsid w:val="00B368AB"/>
    <w:rsid w:val="00B40901"/>
    <w:rsid w:val="00B80E1E"/>
    <w:rsid w:val="00B81809"/>
    <w:rsid w:val="00B918B0"/>
    <w:rsid w:val="00B95C8F"/>
    <w:rsid w:val="00BA1F6A"/>
    <w:rsid w:val="00BA47DF"/>
    <w:rsid w:val="00BC4103"/>
    <w:rsid w:val="00BD0BDC"/>
    <w:rsid w:val="00BE6293"/>
    <w:rsid w:val="00BF329F"/>
    <w:rsid w:val="00BF3741"/>
    <w:rsid w:val="00C10334"/>
    <w:rsid w:val="00CC5ADC"/>
    <w:rsid w:val="00CD4E83"/>
    <w:rsid w:val="00CD7C7C"/>
    <w:rsid w:val="00CE5947"/>
    <w:rsid w:val="00D038D4"/>
    <w:rsid w:val="00D07CD6"/>
    <w:rsid w:val="00D112AF"/>
    <w:rsid w:val="00D12B10"/>
    <w:rsid w:val="00D47A78"/>
    <w:rsid w:val="00D55307"/>
    <w:rsid w:val="00D85DBB"/>
    <w:rsid w:val="00D93D0B"/>
    <w:rsid w:val="00DA263A"/>
    <w:rsid w:val="00DB07A0"/>
    <w:rsid w:val="00DB1D20"/>
    <w:rsid w:val="00DC7D27"/>
    <w:rsid w:val="00DD487D"/>
    <w:rsid w:val="00DF1A39"/>
    <w:rsid w:val="00DF3611"/>
    <w:rsid w:val="00E0092F"/>
    <w:rsid w:val="00E16E07"/>
    <w:rsid w:val="00E224E3"/>
    <w:rsid w:val="00E30096"/>
    <w:rsid w:val="00E7281A"/>
    <w:rsid w:val="00EA4B87"/>
    <w:rsid w:val="00EA5725"/>
    <w:rsid w:val="00EA5EA8"/>
    <w:rsid w:val="00ED3383"/>
    <w:rsid w:val="00ED6E4D"/>
    <w:rsid w:val="00EF217A"/>
    <w:rsid w:val="00EF2B43"/>
    <w:rsid w:val="00EF53B1"/>
    <w:rsid w:val="00EF6CB4"/>
    <w:rsid w:val="00F036D0"/>
    <w:rsid w:val="00F34C1A"/>
    <w:rsid w:val="00F43F86"/>
    <w:rsid w:val="00F77767"/>
    <w:rsid w:val="00F951DB"/>
    <w:rsid w:val="00FB7313"/>
    <w:rsid w:val="00FE05BE"/>
    <w:rsid w:val="00FF6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67"/>
  </w:style>
  <w:style w:type="paragraph" w:styleId="1">
    <w:name w:val="heading 1"/>
    <w:basedOn w:val="a"/>
    <w:next w:val="a"/>
    <w:link w:val="10"/>
    <w:qFormat/>
    <w:rsid w:val="009748E5"/>
    <w:pPr>
      <w:keepNext/>
      <w:suppressLineNumbers/>
      <w:autoSpaceDE w:val="0"/>
      <w:autoSpaceDN w:val="0"/>
      <w:adjustRightInd w:val="0"/>
      <w:spacing w:after="0" w:line="240" w:lineRule="auto"/>
      <w:jc w:val="both"/>
      <w:outlineLvl w:val="0"/>
    </w:pPr>
    <w:rPr>
      <w:rFonts w:ascii="Arial" w:eastAsia="Times New Roman" w:hAnsi="Arial" w:cs="Arial"/>
      <w:b/>
      <w:bCs/>
      <w:sz w:val="20"/>
      <w:szCs w:val="25"/>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6BAE"/>
    <w:pPr>
      <w:ind w:left="720"/>
      <w:contextualSpacing/>
    </w:pPr>
    <w:rPr>
      <w:rFonts w:eastAsiaTheme="minorHAnsi"/>
      <w:lang w:eastAsia="en-US"/>
    </w:rPr>
  </w:style>
  <w:style w:type="character" w:customStyle="1" w:styleId="apple-converted-space">
    <w:name w:val="apple-converted-space"/>
    <w:basedOn w:val="a0"/>
    <w:rsid w:val="00686BAE"/>
  </w:style>
  <w:style w:type="paragraph" w:styleId="a4">
    <w:name w:val="Balloon Text"/>
    <w:basedOn w:val="a"/>
    <w:link w:val="a5"/>
    <w:uiPriority w:val="99"/>
    <w:semiHidden/>
    <w:unhideWhenUsed/>
    <w:rsid w:val="001313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333"/>
    <w:rPr>
      <w:rFonts w:ascii="Tahoma" w:hAnsi="Tahoma" w:cs="Tahoma"/>
      <w:sz w:val="16"/>
      <w:szCs w:val="16"/>
    </w:rPr>
  </w:style>
  <w:style w:type="table" w:styleId="a6">
    <w:name w:val="Table Grid"/>
    <w:basedOn w:val="a1"/>
    <w:uiPriority w:val="59"/>
    <w:rsid w:val="00B8180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77A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7A75"/>
  </w:style>
  <w:style w:type="paragraph" w:styleId="a9">
    <w:name w:val="footer"/>
    <w:basedOn w:val="a"/>
    <w:link w:val="aa"/>
    <w:uiPriority w:val="99"/>
    <w:semiHidden/>
    <w:unhideWhenUsed/>
    <w:rsid w:val="00777A7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77A75"/>
  </w:style>
  <w:style w:type="paragraph" w:styleId="ab">
    <w:name w:val="Normal (Web)"/>
    <w:basedOn w:val="a"/>
    <w:uiPriority w:val="99"/>
    <w:semiHidden/>
    <w:unhideWhenUsed/>
    <w:rsid w:val="000B5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9748E5"/>
    <w:rPr>
      <w:rFonts w:ascii="Arial" w:eastAsia="Times New Roman" w:hAnsi="Arial" w:cs="Arial"/>
      <w:b/>
      <w:bCs/>
      <w:sz w:val="20"/>
      <w:szCs w:val="25"/>
      <w:lang w:val="uk-UA"/>
    </w:rPr>
  </w:style>
  <w:style w:type="character" w:customStyle="1" w:styleId="FontStyle11">
    <w:name w:val="Font Style11"/>
    <w:basedOn w:val="a0"/>
    <w:rsid w:val="009748E5"/>
    <w:rPr>
      <w:rFonts w:ascii="Times New Roman" w:hAnsi="Times New Roman" w:cs="Times New Roman"/>
      <w:b/>
      <w:bCs/>
      <w:sz w:val="22"/>
      <w:szCs w:val="22"/>
    </w:rPr>
  </w:style>
  <w:style w:type="character" w:customStyle="1" w:styleId="FontStyle15">
    <w:name w:val="Font Style15"/>
    <w:basedOn w:val="a0"/>
    <w:rsid w:val="009748E5"/>
    <w:rPr>
      <w:rFonts w:ascii="Times New Roman" w:hAnsi="Times New Roman" w:cs="Times New Roman"/>
      <w:sz w:val="24"/>
      <w:szCs w:val="24"/>
    </w:rPr>
  </w:style>
  <w:style w:type="paragraph" w:customStyle="1" w:styleId="Style1">
    <w:name w:val="Style1"/>
    <w:basedOn w:val="a"/>
    <w:rsid w:val="003E22CD"/>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styleId="3">
    <w:name w:val="List Bullet 3"/>
    <w:basedOn w:val="a"/>
    <w:rsid w:val="003E22CD"/>
    <w:pPr>
      <w:numPr>
        <w:numId w:val="9"/>
      </w:numPr>
      <w:spacing w:after="0" w:line="240" w:lineRule="auto"/>
    </w:pPr>
    <w:rPr>
      <w:rFonts w:ascii="Times New Roman" w:eastAsia="Times New Roman" w:hAnsi="Times New Roman" w:cs="Times New Roman"/>
      <w:sz w:val="24"/>
      <w:szCs w:val="24"/>
    </w:rPr>
  </w:style>
  <w:style w:type="paragraph" w:customStyle="1" w:styleId="11">
    <w:name w:val="Абзац списка1"/>
    <w:basedOn w:val="a"/>
    <w:rsid w:val="005004A0"/>
    <w:pPr>
      <w:ind w:left="720"/>
      <w:contextualSpacing/>
    </w:pPr>
    <w:rPr>
      <w:rFonts w:ascii="Calibri" w:eastAsia="Times New Roman" w:hAnsi="Calibri" w:cs="Times New Roman"/>
    </w:rPr>
  </w:style>
  <w:style w:type="paragraph" w:customStyle="1" w:styleId="12">
    <w:name w:val="Без интервала1"/>
    <w:rsid w:val="005004A0"/>
    <w:pPr>
      <w:spacing w:after="0" w:line="240" w:lineRule="auto"/>
    </w:pPr>
    <w:rPr>
      <w:rFonts w:ascii="Calibri" w:eastAsia="Times New Roman" w:hAnsi="Calibri" w:cs="Times New Roman"/>
    </w:rPr>
  </w:style>
  <w:style w:type="paragraph" w:customStyle="1" w:styleId="13">
    <w:name w:val="Стиль1"/>
    <w:basedOn w:val="a"/>
    <w:rsid w:val="00276ECF"/>
    <w:pPr>
      <w:spacing w:after="0" w:line="240" w:lineRule="auto"/>
      <w:ind w:firstLine="454"/>
      <w:jc w:val="both"/>
    </w:pPr>
    <w:rPr>
      <w:rFonts w:ascii="Times New Roman" w:eastAsia="Times New Roman" w:hAnsi="Times New Roman" w:cs="Times New Roman"/>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71396">
      <w:bodyDiv w:val="1"/>
      <w:marLeft w:val="0"/>
      <w:marRight w:val="0"/>
      <w:marTop w:val="0"/>
      <w:marBottom w:val="0"/>
      <w:divBdr>
        <w:top w:val="none" w:sz="0" w:space="0" w:color="auto"/>
        <w:left w:val="none" w:sz="0" w:space="0" w:color="auto"/>
        <w:bottom w:val="none" w:sz="0" w:space="0" w:color="auto"/>
        <w:right w:val="none" w:sz="0" w:space="0" w:color="auto"/>
      </w:divBdr>
    </w:div>
    <w:div w:id="11050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B6F5-0650-42CD-B5FD-16E51156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20</Pages>
  <Words>14906</Words>
  <Characters>8497</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Татьяна</cp:lastModifiedBy>
  <cp:revision>68</cp:revision>
  <dcterms:created xsi:type="dcterms:W3CDTF">2013-01-13T13:07:00Z</dcterms:created>
  <dcterms:modified xsi:type="dcterms:W3CDTF">2020-03-13T08:05:00Z</dcterms:modified>
</cp:coreProperties>
</file>